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218BED" w14:textId="58E4BA7A" w:rsidR="00760F7B" w:rsidRPr="00190CC1" w:rsidRDefault="00760F7B" w:rsidP="00190CC1">
      <w:pPr>
        <w:pStyle w:val="Nagwek1"/>
        <w:spacing w:line="360" w:lineRule="auto"/>
        <w:rPr>
          <w:bCs/>
          <w:sz w:val="24"/>
          <w:szCs w:val="24"/>
        </w:rPr>
      </w:pPr>
      <w:r w:rsidRPr="00BD1A60">
        <w:rPr>
          <w:sz w:val="28"/>
          <w:szCs w:val="28"/>
        </w:rPr>
        <w:t>UCHWA</w:t>
      </w:r>
      <w:r w:rsidR="00712010" w:rsidRPr="00BD1A60">
        <w:rPr>
          <w:sz w:val="28"/>
          <w:szCs w:val="28"/>
        </w:rPr>
        <w:t>Ł</w:t>
      </w:r>
      <w:r w:rsidRPr="00BD1A60">
        <w:rPr>
          <w:sz w:val="28"/>
          <w:szCs w:val="28"/>
        </w:rPr>
        <w:t xml:space="preserve">A Nr </w:t>
      </w:r>
      <w:r w:rsidR="009A4E41">
        <w:rPr>
          <w:sz w:val="28"/>
          <w:szCs w:val="28"/>
        </w:rPr>
        <w:t>73/2025</w:t>
      </w:r>
      <w:r w:rsidR="00360780" w:rsidRPr="00BD1A60">
        <w:rPr>
          <w:sz w:val="28"/>
          <w:szCs w:val="28"/>
        </w:rPr>
        <w:br/>
      </w:r>
      <w:r w:rsidRPr="00BD1A60">
        <w:rPr>
          <w:sz w:val="28"/>
          <w:szCs w:val="28"/>
        </w:rPr>
        <w:t xml:space="preserve">Zarządu Powiatu </w:t>
      </w:r>
      <w:r w:rsidR="003657DF" w:rsidRPr="00BD1A60">
        <w:rPr>
          <w:sz w:val="28"/>
          <w:szCs w:val="28"/>
        </w:rPr>
        <w:t>GRÓJECKIEGO</w:t>
      </w:r>
      <w:r w:rsidR="00712010" w:rsidRPr="00854305">
        <w:rPr>
          <w:sz w:val="32"/>
          <w:szCs w:val="32"/>
        </w:rPr>
        <w:br/>
      </w:r>
      <w:bookmarkStart w:id="0" w:name="_Hlk112396330"/>
      <w:r w:rsidR="00377AC4" w:rsidRPr="00BD1A60">
        <w:rPr>
          <w:b w:val="0"/>
          <w:bCs/>
          <w:caps w:val="0"/>
          <w:sz w:val="28"/>
          <w:szCs w:val="28"/>
        </w:rPr>
        <w:t>z dnia</w:t>
      </w:r>
      <w:r w:rsidR="009A4E41">
        <w:rPr>
          <w:b w:val="0"/>
          <w:bCs/>
          <w:caps w:val="0"/>
          <w:sz w:val="28"/>
          <w:szCs w:val="28"/>
        </w:rPr>
        <w:t xml:space="preserve"> 20 sierpnia 2025 r. </w:t>
      </w:r>
      <w:r w:rsidR="007674FB" w:rsidRPr="00BD1A60">
        <w:rPr>
          <w:sz w:val="28"/>
          <w:szCs w:val="28"/>
        </w:rPr>
        <w:br/>
      </w:r>
      <w:bookmarkEnd w:id="0"/>
      <w:r w:rsidR="003B288A" w:rsidRPr="00190CC1">
        <w:rPr>
          <w:bCs/>
          <w:caps w:val="0"/>
          <w:sz w:val="24"/>
          <w:szCs w:val="24"/>
        </w:rPr>
        <w:t>w</w:t>
      </w:r>
      <w:r w:rsidR="00377AC4" w:rsidRPr="00190CC1">
        <w:rPr>
          <w:bCs/>
          <w:caps w:val="0"/>
          <w:sz w:val="24"/>
          <w:szCs w:val="24"/>
        </w:rPr>
        <w:t xml:space="preserve"> sprawie </w:t>
      </w:r>
      <w:r w:rsidR="00377AC4" w:rsidRPr="00190CC1">
        <w:rPr>
          <w:caps w:val="0"/>
          <w:sz w:val="24"/>
          <w:szCs w:val="24"/>
        </w:rPr>
        <w:t xml:space="preserve">ogłoszenia otwartego konkursu ofert na realizację w okresie od </w:t>
      </w:r>
      <w:r w:rsidR="00377AC4" w:rsidRPr="00D25F43">
        <w:rPr>
          <w:caps w:val="0"/>
          <w:color w:val="auto"/>
          <w:sz w:val="24"/>
          <w:szCs w:val="24"/>
        </w:rPr>
        <w:t>01.</w:t>
      </w:r>
      <w:r w:rsidR="00402528" w:rsidRPr="00D25F43">
        <w:rPr>
          <w:color w:val="auto"/>
          <w:sz w:val="24"/>
          <w:szCs w:val="24"/>
        </w:rPr>
        <w:t>11</w:t>
      </w:r>
      <w:r w:rsidR="006D0259" w:rsidRPr="00D25F43">
        <w:rPr>
          <w:color w:val="auto"/>
          <w:sz w:val="24"/>
          <w:szCs w:val="24"/>
        </w:rPr>
        <w:t>.202</w:t>
      </w:r>
      <w:r w:rsidR="003C128B" w:rsidRPr="00D25F43">
        <w:rPr>
          <w:color w:val="auto"/>
          <w:sz w:val="24"/>
          <w:szCs w:val="24"/>
        </w:rPr>
        <w:t>5</w:t>
      </w:r>
      <w:r w:rsidR="00377AC4" w:rsidRPr="00D25F43">
        <w:rPr>
          <w:caps w:val="0"/>
          <w:color w:val="auto"/>
          <w:sz w:val="24"/>
          <w:szCs w:val="24"/>
        </w:rPr>
        <w:t>r. do 31.</w:t>
      </w:r>
      <w:r w:rsidR="006D0259" w:rsidRPr="00D25F43">
        <w:rPr>
          <w:color w:val="auto"/>
          <w:sz w:val="24"/>
          <w:szCs w:val="24"/>
        </w:rPr>
        <w:t>12.202</w:t>
      </w:r>
      <w:r w:rsidR="00402528" w:rsidRPr="00D25F43">
        <w:rPr>
          <w:color w:val="auto"/>
          <w:sz w:val="24"/>
          <w:szCs w:val="24"/>
        </w:rPr>
        <w:t>6</w:t>
      </w:r>
      <w:r w:rsidR="00377AC4" w:rsidRPr="00D25F43">
        <w:rPr>
          <w:caps w:val="0"/>
          <w:color w:val="auto"/>
          <w:sz w:val="24"/>
          <w:szCs w:val="24"/>
        </w:rPr>
        <w:t xml:space="preserve">r. </w:t>
      </w:r>
      <w:r w:rsidR="006233C6">
        <w:rPr>
          <w:sz w:val="24"/>
          <w:szCs w:val="24"/>
        </w:rPr>
        <w:t>z</w:t>
      </w:r>
      <w:r w:rsidR="00377AC4" w:rsidRPr="00190CC1">
        <w:rPr>
          <w:caps w:val="0"/>
          <w:sz w:val="24"/>
          <w:szCs w:val="24"/>
        </w:rPr>
        <w:t xml:space="preserve">adania publicznego polegającego na prowadzeniu </w:t>
      </w:r>
      <w:r w:rsidR="006233C6">
        <w:rPr>
          <w:caps w:val="0"/>
          <w:sz w:val="24"/>
          <w:szCs w:val="24"/>
        </w:rPr>
        <w:t>jednej</w:t>
      </w:r>
      <w:r w:rsidR="00F867B9">
        <w:rPr>
          <w:caps w:val="0"/>
          <w:sz w:val="24"/>
          <w:szCs w:val="24"/>
        </w:rPr>
        <w:t xml:space="preserve"> </w:t>
      </w:r>
      <w:r w:rsidR="00377AC4" w:rsidRPr="00190CC1">
        <w:rPr>
          <w:caps w:val="0"/>
          <w:sz w:val="24"/>
          <w:szCs w:val="24"/>
        </w:rPr>
        <w:t>placów</w:t>
      </w:r>
      <w:r w:rsidR="00F867B9">
        <w:rPr>
          <w:caps w:val="0"/>
          <w:sz w:val="24"/>
          <w:szCs w:val="24"/>
        </w:rPr>
        <w:t>k</w:t>
      </w:r>
      <w:r w:rsidR="006233C6">
        <w:rPr>
          <w:caps w:val="0"/>
          <w:sz w:val="24"/>
          <w:szCs w:val="24"/>
        </w:rPr>
        <w:t>i</w:t>
      </w:r>
      <w:r w:rsidR="00377AC4" w:rsidRPr="00190CC1">
        <w:rPr>
          <w:caps w:val="0"/>
          <w:sz w:val="24"/>
          <w:szCs w:val="24"/>
        </w:rPr>
        <w:t xml:space="preserve"> opiekuńczo</w:t>
      </w:r>
      <w:r w:rsidR="00492C20" w:rsidRPr="00190CC1">
        <w:rPr>
          <w:sz w:val="24"/>
          <w:szCs w:val="24"/>
        </w:rPr>
        <w:t xml:space="preserve"> – </w:t>
      </w:r>
      <w:r w:rsidR="00377AC4" w:rsidRPr="00190CC1">
        <w:rPr>
          <w:caps w:val="0"/>
          <w:sz w:val="24"/>
          <w:szCs w:val="24"/>
        </w:rPr>
        <w:t>wychowawcz</w:t>
      </w:r>
      <w:r w:rsidR="006233C6">
        <w:rPr>
          <w:caps w:val="0"/>
          <w:sz w:val="24"/>
          <w:szCs w:val="24"/>
        </w:rPr>
        <w:t>ej</w:t>
      </w:r>
      <w:r w:rsidR="00377AC4" w:rsidRPr="00190CC1">
        <w:rPr>
          <w:caps w:val="0"/>
          <w:sz w:val="24"/>
          <w:szCs w:val="24"/>
        </w:rPr>
        <w:t xml:space="preserve"> typu rodzinnego.</w:t>
      </w:r>
    </w:p>
    <w:p w14:paraId="73ECF0BE" w14:textId="715F2EC1" w:rsidR="00B9793A" w:rsidRPr="00D25F43" w:rsidRDefault="006D0259" w:rsidP="00080A0D">
      <w:pPr>
        <w:spacing w:before="120" w:after="120" w:line="276" w:lineRule="auto"/>
        <w:contextualSpacing/>
        <w:jc w:val="both"/>
        <w:rPr>
          <w:rFonts w:ascii="Calibri" w:hAnsi="Calibri" w:cs="Calibri"/>
          <w:sz w:val="24"/>
          <w:szCs w:val="24"/>
        </w:rPr>
      </w:pPr>
      <w:r w:rsidRPr="00190CC1">
        <w:rPr>
          <w:rFonts w:ascii="Calibri" w:hAnsi="Calibri" w:cs="Calibri"/>
          <w:sz w:val="24"/>
          <w:szCs w:val="24"/>
        </w:rPr>
        <w:t xml:space="preserve">Na podstawie art. 190 </w:t>
      </w:r>
      <w:r w:rsidR="00B9793A">
        <w:rPr>
          <w:rFonts w:ascii="Calibri" w:hAnsi="Calibri" w:cs="Calibri"/>
          <w:sz w:val="24"/>
          <w:szCs w:val="24"/>
        </w:rPr>
        <w:t>u</w:t>
      </w:r>
      <w:r w:rsidRPr="00190CC1">
        <w:rPr>
          <w:rFonts w:ascii="Calibri" w:hAnsi="Calibri" w:cs="Calibri"/>
          <w:sz w:val="24"/>
          <w:szCs w:val="24"/>
        </w:rPr>
        <w:t>stawy z dnia 9 czerwca 2011 r. o wspieraniu rodziny i systemie pieczy zastępczej (</w:t>
      </w:r>
      <w:bookmarkStart w:id="1" w:name="_Hlk205983190"/>
      <w:r w:rsidRPr="00190CC1">
        <w:rPr>
          <w:rFonts w:ascii="Calibri" w:hAnsi="Calibri" w:cs="Calibri"/>
          <w:sz w:val="24"/>
          <w:szCs w:val="24"/>
        </w:rPr>
        <w:t>Dz. U z 202</w:t>
      </w:r>
      <w:r w:rsidR="006233C6">
        <w:rPr>
          <w:rFonts w:ascii="Calibri" w:hAnsi="Calibri" w:cs="Calibri"/>
          <w:sz w:val="24"/>
          <w:szCs w:val="24"/>
        </w:rPr>
        <w:t>5</w:t>
      </w:r>
      <w:r w:rsidRPr="00190CC1">
        <w:rPr>
          <w:rFonts w:ascii="Calibri" w:hAnsi="Calibri" w:cs="Calibri"/>
          <w:sz w:val="24"/>
          <w:szCs w:val="24"/>
        </w:rPr>
        <w:t xml:space="preserve"> r. poz. </w:t>
      </w:r>
      <w:r w:rsidR="006233C6">
        <w:rPr>
          <w:rFonts w:ascii="Calibri" w:hAnsi="Calibri" w:cs="Calibri"/>
          <w:sz w:val="24"/>
          <w:szCs w:val="24"/>
        </w:rPr>
        <w:t>49</w:t>
      </w:r>
      <w:bookmarkEnd w:id="1"/>
      <w:r w:rsidRPr="00190CC1">
        <w:rPr>
          <w:rFonts w:ascii="Calibri" w:hAnsi="Calibri" w:cs="Calibri"/>
          <w:sz w:val="24"/>
          <w:szCs w:val="24"/>
        </w:rPr>
        <w:t>), art. 11 ust.</w:t>
      </w:r>
      <w:r w:rsidR="00E131E5">
        <w:rPr>
          <w:rFonts w:ascii="Calibri" w:hAnsi="Calibri" w:cs="Calibri"/>
          <w:sz w:val="24"/>
          <w:szCs w:val="24"/>
        </w:rPr>
        <w:t xml:space="preserve"> </w:t>
      </w:r>
      <w:r w:rsidRPr="00190CC1">
        <w:rPr>
          <w:rFonts w:ascii="Calibri" w:hAnsi="Calibri" w:cs="Calibri"/>
          <w:sz w:val="24"/>
          <w:szCs w:val="24"/>
        </w:rPr>
        <w:t>1 i 2</w:t>
      </w:r>
      <w:r w:rsidR="00B9793A">
        <w:rPr>
          <w:rFonts w:ascii="Calibri" w:hAnsi="Calibri" w:cs="Calibri"/>
          <w:sz w:val="24"/>
          <w:szCs w:val="24"/>
        </w:rPr>
        <w:t xml:space="preserve">, </w:t>
      </w:r>
      <w:r w:rsidRPr="00190CC1">
        <w:rPr>
          <w:rFonts w:ascii="Calibri" w:hAnsi="Calibri" w:cs="Calibri"/>
          <w:sz w:val="24"/>
          <w:szCs w:val="24"/>
        </w:rPr>
        <w:t xml:space="preserve">art. 13 </w:t>
      </w:r>
      <w:r w:rsidR="00B9793A">
        <w:rPr>
          <w:rFonts w:ascii="Calibri" w:hAnsi="Calibri" w:cs="Calibri"/>
          <w:sz w:val="24"/>
          <w:szCs w:val="24"/>
        </w:rPr>
        <w:t>u</w:t>
      </w:r>
      <w:r w:rsidRPr="00190CC1">
        <w:rPr>
          <w:rFonts w:ascii="Calibri" w:hAnsi="Calibri" w:cs="Calibri"/>
          <w:sz w:val="24"/>
          <w:szCs w:val="24"/>
        </w:rPr>
        <w:t xml:space="preserve">stawy z dnia </w:t>
      </w:r>
      <w:r w:rsidR="006233C6">
        <w:rPr>
          <w:rFonts w:ascii="Calibri" w:hAnsi="Calibri" w:cs="Calibri"/>
          <w:sz w:val="24"/>
          <w:szCs w:val="24"/>
        </w:rPr>
        <w:br/>
      </w:r>
      <w:r w:rsidRPr="00190CC1">
        <w:rPr>
          <w:rFonts w:ascii="Calibri" w:hAnsi="Calibri" w:cs="Calibri"/>
          <w:sz w:val="24"/>
          <w:szCs w:val="24"/>
        </w:rPr>
        <w:t xml:space="preserve">24 kwietnia 2003 r. o działalności pożytku publicznego i o wolontariacie </w:t>
      </w:r>
      <w:r w:rsidRPr="006233C6">
        <w:rPr>
          <w:rFonts w:ascii="Calibri" w:hAnsi="Calibri" w:cs="Calibri"/>
          <w:sz w:val="24"/>
          <w:szCs w:val="24"/>
        </w:rPr>
        <w:t>(Dz.U z 20</w:t>
      </w:r>
      <w:r w:rsidR="000614FD" w:rsidRPr="006233C6">
        <w:rPr>
          <w:rFonts w:ascii="Calibri" w:hAnsi="Calibri" w:cs="Calibri"/>
          <w:sz w:val="24"/>
          <w:szCs w:val="24"/>
        </w:rPr>
        <w:t>2</w:t>
      </w:r>
      <w:r w:rsidR="00C03942" w:rsidRPr="006233C6">
        <w:rPr>
          <w:rFonts w:ascii="Calibri" w:hAnsi="Calibri" w:cs="Calibri"/>
          <w:sz w:val="24"/>
          <w:szCs w:val="24"/>
        </w:rPr>
        <w:t>4</w:t>
      </w:r>
      <w:r w:rsidRPr="006233C6">
        <w:rPr>
          <w:rFonts w:ascii="Calibri" w:hAnsi="Calibri" w:cs="Calibri"/>
          <w:sz w:val="24"/>
          <w:szCs w:val="24"/>
        </w:rPr>
        <w:t xml:space="preserve"> r. poz. </w:t>
      </w:r>
      <w:r w:rsidR="00C03942" w:rsidRPr="006233C6">
        <w:rPr>
          <w:rFonts w:ascii="Calibri" w:hAnsi="Calibri" w:cs="Calibri"/>
          <w:sz w:val="24"/>
          <w:szCs w:val="24"/>
        </w:rPr>
        <w:t>1491</w:t>
      </w:r>
      <w:r w:rsidRPr="006233C6">
        <w:rPr>
          <w:rFonts w:ascii="Calibri" w:hAnsi="Calibri" w:cs="Calibri"/>
          <w:sz w:val="24"/>
          <w:szCs w:val="24"/>
        </w:rPr>
        <w:t>),</w:t>
      </w:r>
      <w:r w:rsidRPr="006233C6">
        <w:rPr>
          <w:rFonts w:ascii="Calibri" w:hAnsi="Calibri" w:cs="Calibri"/>
          <w:color w:val="FF0000"/>
          <w:sz w:val="24"/>
          <w:szCs w:val="24"/>
        </w:rPr>
        <w:t xml:space="preserve"> </w:t>
      </w:r>
      <w:r w:rsidRPr="00D25F43">
        <w:rPr>
          <w:rFonts w:ascii="Calibri" w:hAnsi="Calibri" w:cs="Calibri"/>
          <w:sz w:val="24"/>
          <w:szCs w:val="24"/>
        </w:rPr>
        <w:t xml:space="preserve">Uchwały Nr </w:t>
      </w:r>
      <w:r w:rsidR="00D81C05" w:rsidRPr="00D25F43">
        <w:rPr>
          <w:rFonts w:ascii="Calibri" w:hAnsi="Calibri" w:cs="Calibri"/>
          <w:sz w:val="24"/>
          <w:szCs w:val="24"/>
        </w:rPr>
        <w:t>IX</w:t>
      </w:r>
      <w:r w:rsidRPr="00D25F43">
        <w:rPr>
          <w:rFonts w:ascii="Calibri" w:hAnsi="Calibri" w:cs="Calibri"/>
          <w:sz w:val="24"/>
          <w:szCs w:val="24"/>
        </w:rPr>
        <w:t>/</w:t>
      </w:r>
      <w:r w:rsidR="003657DF" w:rsidRPr="00D25F43">
        <w:rPr>
          <w:rFonts w:ascii="Calibri" w:hAnsi="Calibri" w:cs="Calibri"/>
          <w:sz w:val="24"/>
          <w:szCs w:val="24"/>
        </w:rPr>
        <w:t>74</w:t>
      </w:r>
      <w:r w:rsidRPr="00D25F43">
        <w:rPr>
          <w:rFonts w:ascii="Calibri" w:hAnsi="Calibri" w:cs="Calibri"/>
          <w:sz w:val="24"/>
          <w:szCs w:val="24"/>
        </w:rPr>
        <w:t>/202</w:t>
      </w:r>
      <w:r w:rsidR="003657DF" w:rsidRPr="00D25F43">
        <w:rPr>
          <w:rFonts w:ascii="Calibri" w:hAnsi="Calibri" w:cs="Calibri"/>
          <w:sz w:val="24"/>
          <w:szCs w:val="24"/>
        </w:rPr>
        <w:t>4</w:t>
      </w:r>
      <w:r w:rsidRPr="00D25F43">
        <w:rPr>
          <w:rFonts w:ascii="Calibri" w:hAnsi="Calibri" w:cs="Calibri"/>
          <w:sz w:val="24"/>
          <w:szCs w:val="24"/>
        </w:rPr>
        <w:t xml:space="preserve"> Rady Powiatu </w:t>
      </w:r>
      <w:r w:rsidR="00D81C05" w:rsidRPr="00D25F43">
        <w:rPr>
          <w:rFonts w:ascii="Calibri" w:hAnsi="Calibri" w:cs="Calibri"/>
          <w:sz w:val="24"/>
          <w:szCs w:val="24"/>
        </w:rPr>
        <w:t>Grójeckiego</w:t>
      </w:r>
      <w:r w:rsidRPr="00D25F43">
        <w:rPr>
          <w:rFonts w:ascii="Calibri" w:hAnsi="Calibri" w:cs="Calibri"/>
          <w:sz w:val="24"/>
          <w:szCs w:val="24"/>
        </w:rPr>
        <w:t xml:space="preserve"> z dnia </w:t>
      </w:r>
      <w:r w:rsidR="00D81C05" w:rsidRPr="00D25F43">
        <w:rPr>
          <w:rFonts w:ascii="Calibri" w:hAnsi="Calibri" w:cs="Calibri"/>
          <w:sz w:val="24"/>
          <w:szCs w:val="24"/>
        </w:rPr>
        <w:t xml:space="preserve">27 </w:t>
      </w:r>
      <w:r w:rsidR="003657DF" w:rsidRPr="00D25F43">
        <w:rPr>
          <w:rFonts w:ascii="Calibri" w:hAnsi="Calibri" w:cs="Calibri"/>
          <w:sz w:val="24"/>
          <w:szCs w:val="24"/>
        </w:rPr>
        <w:t>listopada</w:t>
      </w:r>
      <w:r w:rsidRPr="00D25F43">
        <w:rPr>
          <w:rFonts w:ascii="Calibri" w:hAnsi="Calibri" w:cs="Calibri"/>
          <w:sz w:val="24"/>
          <w:szCs w:val="24"/>
        </w:rPr>
        <w:t xml:space="preserve"> 202</w:t>
      </w:r>
      <w:r w:rsidR="003657DF" w:rsidRPr="00D25F43">
        <w:rPr>
          <w:rFonts w:ascii="Calibri" w:hAnsi="Calibri" w:cs="Calibri"/>
          <w:sz w:val="24"/>
          <w:szCs w:val="24"/>
        </w:rPr>
        <w:t>4</w:t>
      </w:r>
      <w:r w:rsidRPr="00D25F43">
        <w:rPr>
          <w:rFonts w:ascii="Calibri" w:hAnsi="Calibri" w:cs="Calibri"/>
          <w:sz w:val="24"/>
          <w:szCs w:val="24"/>
        </w:rPr>
        <w:t xml:space="preserve"> r. </w:t>
      </w:r>
      <w:r w:rsidR="00D81C05" w:rsidRPr="00D25F43">
        <w:rPr>
          <w:rFonts w:ascii="Calibri" w:hAnsi="Calibri" w:cs="Calibri"/>
          <w:sz w:val="24"/>
          <w:szCs w:val="24"/>
        </w:rPr>
        <w:br/>
      </w:r>
      <w:r w:rsidRPr="00D25F43">
        <w:rPr>
          <w:rFonts w:ascii="Calibri" w:hAnsi="Calibri" w:cs="Calibri"/>
          <w:sz w:val="24"/>
          <w:szCs w:val="24"/>
        </w:rPr>
        <w:t xml:space="preserve">w sprawie uchwalenia </w:t>
      </w:r>
      <w:r w:rsidR="00D81C05" w:rsidRPr="00D25F43">
        <w:rPr>
          <w:rFonts w:ascii="Calibri" w:hAnsi="Calibri" w:cs="Calibri"/>
          <w:sz w:val="24"/>
          <w:szCs w:val="24"/>
        </w:rPr>
        <w:t>„P</w:t>
      </w:r>
      <w:r w:rsidRPr="00D25F43">
        <w:rPr>
          <w:rFonts w:ascii="Calibri" w:hAnsi="Calibri" w:cs="Calibri"/>
          <w:sz w:val="24"/>
          <w:szCs w:val="24"/>
        </w:rPr>
        <w:t xml:space="preserve">rogramu </w:t>
      </w:r>
      <w:r w:rsidR="003657DF" w:rsidRPr="00D25F43">
        <w:rPr>
          <w:rFonts w:ascii="Calibri" w:hAnsi="Calibri" w:cs="Calibri"/>
          <w:sz w:val="24"/>
          <w:szCs w:val="24"/>
        </w:rPr>
        <w:t>W</w:t>
      </w:r>
      <w:r w:rsidRPr="00D25F43">
        <w:rPr>
          <w:rFonts w:ascii="Calibri" w:hAnsi="Calibri" w:cs="Calibri"/>
          <w:sz w:val="24"/>
          <w:szCs w:val="24"/>
        </w:rPr>
        <w:t xml:space="preserve">spółpracy </w:t>
      </w:r>
      <w:r w:rsidR="00D81C05" w:rsidRPr="00D25F43">
        <w:rPr>
          <w:rFonts w:ascii="Calibri" w:hAnsi="Calibri" w:cs="Calibri"/>
          <w:sz w:val="24"/>
          <w:szCs w:val="24"/>
        </w:rPr>
        <w:t>P</w:t>
      </w:r>
      <w:r w:rsidRPr="00D25F43">
        <w:rPr>
          <w:rFonts w:ascii="Calibri" w:hAnsi="Calibri" w:cs="Calibri"/>
          <w:sz w:val="24"/>
          <w:szCs w:val="24"/>
        </w:rPr>
        <w:t xml:space="preserve">owiatu </w:t>
      </w:r>
      <w:r w:rsidR="00D81C05" w:rsidRPr="00D25F43">
        <w:rPr>
          <w:rFonts w:ascii="Calibri" w:hAnsi="Calibri" w:cs="Calibri"/>
          <w:sz w:val="24"/>
          <w:szCs w:val="24"/>
        </w:rPr>
        <w:t>G</w:t>
      </w:r>
      <w:r w:rsidR="006233C6" w:rsidRPr="00D25F43">
        <w:rPr>
          <w:rFonts w:ascii="Calibri" w:hAnsi="Calibri" w:cs="Calibri"/>
          <w:sz w:val="24"/>
          <w:szCs w:val="24"/>
        </w:rPr>
        <w:t xml:space="preserve">rójeckiego </w:t>
      </w:r>
      <w:r w:rsidRPr="00D25F43">
        <w:rPr>
          <w:rFonts w:ascii="Calibri" w:hAnsi="Calibri" w:cs="Calibri"/>
          <w:sz w:val="24"/>
          <w:szCs w:val="24"/>
        </w:rPr>
        <w:t xml:space="preserve">z organizacjami pozarządowymi, </w:t>
      </w:r>
      <w:r w:rsidR="003657DF" w:rsidRPr="00D25F43">
        <w:rPr>
          <w:rFonts w:ascii="Calibri" w:hAnsi="Calibri" w:cs="Calibri"/>
          <w:sz w:val="24"/>
          <w:szCs w:val="24"/>
        </w:rPr>
        <w:t>osobami prawnymi i innymi jednostkami organizacyjnymi, których cele statutowe obejmują prowadzenie d</w:t>
      </w:r>
      <w:r w:rsidR="00D81C05" w:rsidRPr="00D25F43">
        <w:rPr>
          <w:rFonts w:ascii="Calibri" w:hAnsi="Calibri" w:cs="Calibri"/>
          <w:sz w:val="24"/>
          <w:szCs w:val="24"/>
        </w:rPr>
        <w:t>ziałalnoś</w:t>
      </w:r>
      <w:r w:rsidR="003657DF" w:rsidRPr="00D25F43">
        <w:rPr>
          <w:rFonts w:ascii="Calibri" w:hAnsi="Calibri" w:cs="Calibri"/>
          <w:sz w:val="24"/>
          <w:szCs w:val="24"/>
        </w:rPr>
        <w:t>ci</w:t>
      </w:r>
      <w:r w:rsidR="00D81C05" w:rsidRPr="00D25F43">
        <w:rPr>
          <w:rFonts w:ascii="Calibri" w:hAnsi="Calibri" w:cs="Calibri"/>
          <w:sz w:val="24"/>
          <w:szCs w:val="24"/>
        </w:rPr>
        <w:t xml:space="preserve"> </w:t>
      </w:r>
      <w:r w:rsidRPr="00D25F43">
        <w:rPr>
          <w:rFonts w:ascii="Calibri" w:hAnsi="Calibri" w:cs="Calibri"/>
          <w:sz w:val="24"/>
          <w:szCs w:val="24"/>
        </w:rPr>
        <w:t>pożytku publicznego na rok 202</w:t>
      </w:r>
      <w:r w:rsidR="003657DF" w:rsidRPr="00D25F43">
        <w:rPr>
          <w:rFonts w:ascii="Calibri" w:hAnsi="Calibri" w:cs="Calibri"/>
          <w:sz w:val="24"/>
          <w:szCs w:val="24"/>
        </w:rPr>
        <w:t>5</w:t>
      </w:r>
      <w:r w:rsidR="00D81C05" w:rsidRPr="00D25F43">
        <w:rPr>
          <w:rFonts w:ascii="Calibri" w:hAnsi="Calibri" w:cs="Calibri"/>
          <w:sz w:val="24"/>
          <w:szCs w:val="24"/>
        </w:rPr>
        <w:t>”</w:t>
      </w:r>
      <w:r w:rsidR="000614FD" w:rsidRPr="00D25F43">
        <w:rPr>
          <w:rFonts w:ascii="Calibri" w:hAnsi="Calibri" w:cs="Calibri"/>
          <w:sz w:val="24"/>
          <w:szCs w:val="24"/>
        </w:rPr>
        <w:t>,</w:t>
      </w:r>
      <w:r w:rsidR="00A44835" w:rsidRPr="00D25F43">
        <w:rPr>
          <w:rFonts w:ascii="Calibri" w:hAnsi="Calibri" w:cs="Calibri"/>
          <w:sz w:val="24"/>
          <w:szCs w:val="24"/>
        </w:rPr>
        <w:t xml:space="preserve"> Zarząd Powiatu </w:t>
      </w:r>
      <w:r w:rsidR="006233C6" w:rsidRPr="00D25F43">
        <w:rPr>
          <w:rFonts w:ascii="Calibri" w:hAnsi="Calibri" w:cs="Calibri"/>
          <w:sz w:val="24"/>
          <w:szCs w:val="24"/>
        </w:rPr>
        <w:t>Grójeckiego</w:t>
      </w:r>
      <w:r w:rsidR="00A44835" w:rsidRPr="00D25F43">
        <w:rPr>
          <w:rFonts w:ascii="Calibri" w:hAnsi="Calibri" w:cs="Calibri"/>
          <w:sz w:val="24"/>
          <w:szCs w:val="24"/>
        </w:rPr>
        <w:t xml:space="preserve"> uchwala, co następuje: </w:t>
      </w:r>
    </w:p>
    <w:p w14:paraId="2E5ABAF8" w14:textId="77777777" w:rsidR="00E131E5" w:rsidRDefault="00E131E5" w:rsidP="00080A0D">
      <w:pPr>
        <w:pStyle w:val="justifyfull"/>
        <w:numPr>
          <w:ilvl w:val="0"/>
          <w:numId w:val="20"/>
        </w:numPr>
        <w:spacing w:before="120" w:beforeAutospacing="0" w:after="120" w:afterAutospacing="0" w:line="276" w:lineRule="auto"/>
        <w:ind w:left="284"/>
        <w:contextualSpacing/>
        <w:jc w:val="center"/>
        <w:rPr>
          <w:rFonts w:ascii="Calibri" w:hAnsi="Calibri" w:cs="Calibri"/>
        </w:rPr>
      </w:pPr>
    </w:p>
    <w:p w14:paraId="49485DEE" w14:textId="137F8218" w:rsidR="00400514" w:rsidRPr="00190CC1" w:rsidRDefault="003B288A" w:rsidP="00080A0D">
      <w:pPr>
        <w:pStyle w:val="justifyfull"/>
        <w:spacing w:before="120" w:beforeAutospacing="0" w:after="120" w:afterAutospacing="0" w:line="276" w:lineRule="auto"/>
        <w:ind w:left="284"/>
        <w:contextualSpacing/>
        <w:jc w:val="both"/>
        <w:rPr>
          <w:rFonts w:ascii="Calibri" w:hAnsi="Calibri" w:cs="Calibri"/>
        </w:rPr>
      </w:pPr>
      <w:r w:rsidRPr="00190CC1">
        <w:rPr>
          <w:rFonts w:ascii="Calibri" w:hAnsi="Calibri" w:cs="Calibri"/>
        </w:rPr>
        <w:t xml:space="preserve">1. </w:t>
      </w:r>
      <w:r w:rsidR="00400514" w:rsidRPr="00190CC1">
        <w:rPr>
          <w:rFonts w:ascii="Calibri" w:hAnsi="Calibri" w:cs="Calibri"/>
        </w:rPr>
        <w:t xml:space="preserve">Ogłasza się otwarty konkurs ofert na realizację w okresie </w:t>
      </w:r>
      <w:r w:rsidR="00400514" w:rsidRPr="000F27EC">
        <w:rPr>
          <w:rFonts w:ascii="Calibri" w:hAnsi="Calibri" w:cs="Calibri"/>
        </w:rPr>
        <w:t>od 01.</w:t>
      </w:r>
      <w:r w:rsidR="00402528" w:rsidRPr="000F27EC">
        <w:rPr>
          <w:rFonts w:ascii="Calibri" w:hAnsi="Calibri" w:cs="Calibri"/>
        </w:rPr>
        <w:t>11</w:t>
      </w:r>
      <w:r w:rsidR="00400514" w:rsidRPr="000F27EC">
        <w:rPr>
          <w:rFonts w:ascii="Calibri" w:hAnsi="Calibri" w:cs="Calibri"/>
        </w:rPr>
        <w:t>.202</w:t>
      </w:r>
      <w:r w:rsidR="003C128B" w:rsidRPr="000F27EC">
        <w:rPr>
          <w:rFonts w:ascii="Calibri" w:hAnsi="Calibri" w:cs="Calibri"/>
        </w:rPr>
        <w:t>5</w:t>
      </w:r>
      <w:r w:rsidR="00400514" w:rsidRPr="000F27EC">
        <w:rPr>
          <w:rFonts w:ascii="Calibri" w:hAnsi="Calibri" w:cs="Calibri"/>
        </w:rPr>
        <w:t>r. do 31.12.202</w:t>
      </w:r>
      <w:r w:rsidR="00402528" w:rsidRPr="000F27EC">
        <w:rPr>
          <w:rFonts w:ascii="Calibri" w:hAnsi="Calibri" w:cs="Calibri"/>
        </w:rPr>
        <w:t>6</w:t>
      </w:r>
      <w:r w:rsidR="00400514" w:rsidRPr="000F27EC">
        <w:rPr>
          <w:rFonts w:ascii="Calibri" w:hAnsi="Calibri" w:cs="Calibri"/>
        </w:rPr>
        <w:t>r.</w:t>
      </w:r>
      <w:r w:rsidR="00400514" w:rsidRPr="00190CC1">
        <w:rPr>
          <w:rFonts w:ascii="Calibri" w:hAnsi="Calibri" w:cs="Calibri"/>
        </w:rPr>
        <w:t xml:space="preserve"> zadania publicznego polegającego na prowadzeniu</w:t>
      </w:r>
      <w:r w:rsidR="00F867B9">
        <w:rPr>
          <w:rFonts w:ascii="Calibri" w:hAnsi="Calibri" w:cs="Calibri"/>
        </w:rPr>
        <w:t xml:space="preserve"> </w:t>
      </w:r>
      <w:r w:rsidR="006233C6">
        <w:rPr>
          <w:rFonts w:ascii="Calibri" w:hAnsi="Calibri" w:cs="Calibri"/>
        </w:rPr>
        <w:t xml:space="preserve">jednej </w:t>
      </w:r>
      <w:r w:rsidR="00400514" w:rsidRPr="00190CC1">
        <w:rPr>
          <w:rFonts w:ascii="Calibri" w:hAnsi="Calibri" w:cs="Calibri"/>
        </w:rPr>
        <w:t>placów</w:t>
      </w:r>
      <w:r w:rsidR="006233C6">
        <w:rPr>
          <w:rFonts w:ascii="Calibri" w:hAnsi="Calibri" w:cs="Calibri"/>
        </w:rPr>
        <w:t>ki</w:t>
      </w:r>
      <w:r w:rsidR="004C5D1A">
        <w:rPr>
          <w:rFonts w:ascii="Calibri" w:hAnsi="Calibri" w:cs="Calibri"/>
        </w:rPr>
        <w:t xml:space="preserve"> </w:t>
      </w:r>
      <w:r w:rsidR="00400514" w:rsidRPr="00190CC1">
        <w:rPr>
          <w:rFonts w:ascii="Calibri" w:hAnsi="Calibri" w:cs="Calibri"/>
        </w:rPr>
        <w:t>opiekuńczo - wychowawcz</w:t>
      </w:r>
      <w:r w:rsidR="00AF59AD">
        <w:rPr>
          <w:rFonts w:ascii="Calibri" w:hAnsi="Calibri" w:cs="Calibri"/>
        </w:rPr>
        <w:t>ej</w:t>
      </w:r>
      <w:r w:rsidR="00400514" w:rsidRPr="00190CC1">
        <w:rPr>
          <w:rFonts w:ascii="Calibri" w:hAnsi="Calibri" w:cs="Calibri"/>
        </w:rPr>
        <w:t xml:space="preserve"> typu rodzinnego</w:t>
      </w:r>
      <w:r w:rsidR="00AF59AD">
        <w:rPr>
          <w:rFonts w:ascii="Calibri" w:hAnsi="Calibri" w:cs="Calibri"/>
        </w:rPr>
        <w:t>.</w:t>
      </w:r>
    </w:p>
    <w:p w14:paraId="2171FD8C" w14:textId="04E8C877" w:rsidR="00B9793A" w:rsidRPr="00190CC1" w:rsidRDefault="003B288A" w:rsidP="00080A0D">
      <w:pPr>
        <w:pStyle w:val="justifyfull"/>
        <w:spacing w:before="120" w:beforeAutospacing="0" w:after="120" w:afterAutospacing="0" w:line="276" w:lineRule="auto"/>
        <w:ind w:left="284"/>
        <w:contextualSpacing/>
        <w:jc w:val="both"/>
        <w:rPr>
          <w:rFonts w:ascii="Calibri" w:hAnsi="Calibri" w:cs="Calibri"/>
        </w:rPr>
      </w:pPr>
      <w:r w:rsidRPr="00190CC1">
        <w:rPr>
          <w:rFonts w:ascii="Calibri" w:hAnsi="Calibri" w:cs="Calibri"/>
        </w:rPr>
        <w:t xml:space="preserve">2. </w:t>
      </w:r>
      <w:r w:rsidR="00400514" w:rsidRPr="00190CC1">
        <w:rPr>
          <w:rFonts w:ascii="Calibri" w:hAnsi="Calibri" w:cs="Calibri"/>
        </w:rPr>
        <w:t>Treść ogłoszenia o otwartym konkursie ofert stanowi załącznik do niniejszej uchwały.</w:t>
      </w:r>
    </w:p>
    <w:p w14:paraId="0DC7E5AB" w14:textId="77777777" w:rsidR="00E131E5" w:rsidRDefault="00E131E5" w:rsidP="00080A0D">
      <w:pPr>
        <w:pStyle w:val="justifyfull"/>
        <w:numPr>
          <w:ilvl w:val="0"/>
          <w:numId w:val="20"/>
        </w:numPr>
        <w:spacing w:before="120" w:beforeAutospacing="0" w:after="120" w:afterAutospacing="0" w:line="276" w:lineRule="auto"/>
        <w:ind w:left="284"/>
        <w:contextualSpacing/>
        <w:jc w:val="center"/>
        <w:rPr>
          <w:rFonts w:ascii="Calibri" w:hAnsi="Calibri" w:cs="Calibri"/>
        </w:rPr>
      </w:pPr>
    </w:p>
    <w:p w14:paraId="52BB521B" w14:textId="31B0D46F" w:rsidR="008104FD" w:rsidRPr="00190CC1" w:rsidRDefault="003B288A" w:rsidP="00080A0D">
      <w:pPr>
        <w:pStyle w:val="justifyfull"/>
        <w:spacing w:before="120" w:beforeAutospacing="0" w:after="120" w:afterAutospacing="0" w:line="276" w:lineRule="auto"/>
        <w:ind w:left="284"/>
        <w:contextualSpacing/>
        <w:jc w:val="both"/>
        <w:rPr>
          <w:rFonts w:ascii="Calibri" w:hAnsi="Calibri" w:cs="Calibri"/>
        </w:rPr>
      </w:pPr>
      <w:r w:rsidRPr="00190CC1">
        <w:rPr>
          <w:rFonts w:ascii="Calibri" w:hAnsi="Calibri" w:cs="Calibri"/>
        </w:rPr>
        <w:t xml:space="preserve">Ogłoszenie o konkursie publikuje się poprzez jego zamieszczenie w </w:t>
      </w:r>
      <w:r w:rsidR="00B9793A">
        <w:rPr>
          <w:rFonts w:ascii="Calibri" w:hAnsi="Calibri" w:cs="Calibri"/>
        </w:rPr>
        <w:t>B</w:t>
      </w:r>
      <w:r w:rsidRPr="00190CC1">
        <w:rPr>
          <w:rFonts w:ascii="Calibri" w:hAnsi="Calibri" w:cs="Calibri"/>
        </w:rPr>
        <w:t xml:space="preserve">iuletynie </w:t>
      </w:r>
      <w:r w:rsidR="00B9793A">
        <w:rPr>
          <w:rFonts w:ascii="Calibri" w:hAnsi="Calibri" w:cs="Calibri"/>
        </w:rPr>
        <w:t>I</w:t>
      </w:r>
      <w:r w:rsidRPr="00190CC1">
        <w:rPr>
          <w:rFonts w:ascii="Calibri" w:hAnsi="Calibri" w:cs="Calibri"/>
        </w:rPr>
        <w:t xml:space="preserve">nformacji </w:t>
      </w:r>
      <w:r w:rsidR="00B9793A">
        <w:rPr>
          <w:rFonts w:ascii="Calibri" w:hAnsi="Calibri" w:cs="Calibri"/>
        </w:rPr>
        <w:t>P</w:t>
      </w:r>
      <w:r w:rsidRPr="00190CC1">
        <w:rPr>
          <w:rFonts w:ascii="Calibri" w:hAnsi="Calibri" w:cs="Calibri"/>
        </w:rPr>
        <w:t xml:space="preserve">ublicznej </w:t>
      </w:r>
      <w:r w:rsidR="00B9793A">
        <w:rPr>
          <w:rFonts w:ascii="Calibri" w:hAnsi="Calibri" w:cs="Calibri"/>
        </w:rPr>
        <w:t>P</w:t>
      </w:r>
      <w:r w:rsidRPr="00190CC1">
        <w:rPr>
          <w:rFonts w:ascii="Calibri" w:hAnsi="Calibri" w:cs="Calibri"/>
        </w:rPr>
        <w:t xml:space="preserve">owiatu </w:t>
      </w:r>
      <w:r w:rsidR="00B9793A">
        <w:rPr>
          <w:rFonts w:ascii="Calibri" w:hAnsi="Calibri" w:cs="Calibri"/>
        </w:rPr>
        <w:t>G</w:t>
      </w:r>
      <w:r w:rsidR="00AF59AD">
        <w:rPr>
          <w:rFonts w:ascii="Calibri" w:hAnsi="Calibri" w:cs="Calibri"/>
        </w:rPr>
        <w:t>rójeckiego</w:t>
      </w:r>
      <w:r w:rsidRPr="00190CC1">
        <w:rPr>
          <w:rFonts w:ascii="Calibri" w:hAnsi="Calibri" w:cs="Calibri"/>
        </w:rPr>
        <w:t xml:space="preserve"> oraz na tablicy ogłoszeń w siedzibie Starostwa Powiatowego w </w:t>
      </w:r>
      <w:r w:rsidR="00D81C05">
        <w:rPr>
          <w:rFonts w:ascii="Calibri" w:hAnsi="Calibri" w:cs="Calibri"/>
        </w:rPr>
        <w:t>Grójcu</w:t>
      </w:r>
      <w:r w:rsidRPr="00190CC1">
        <w:rPr>
          <w:rFonts w:ascii="Calibri" w:hAnsi="Calibri" w:cs="Calibri"/>
        </w:rPr>
        <w:t xml:space="preserve"> oraz Powiatowego Centrum Pomocy Rodzinie w </w:t>
      </w:r>
      <w:r w:rsidR="00D81C05">
        <w:rPr>
          <w:rFonts w:ascii="Calibri" w:hAnsi="Calibri" w:cs="Calibri"/>
        </w:rPr>
        <w:t>Grójcu</w:t>
      </w:r>
      <w:r w:rsidRPr="00190CC1">
        <w:rPr>
          <w:rFonts w:ascii="Calibri" w:hAnsi="Calibri" w:cs="Calibri"/>
        </w:rPr>
        <w:t xml:space="preserve">, a także na stronie internetowej </w:t>
      </w:r>
      <w:r w:rsidR="00B9793A">
        <w:rPr>
          <w:rFonts w:ascii="Calibri" w:hAnsi="Calibri" w:cs="Calibri"/>
        </w:rPr>
        <w:t>P</w:t>
      </w:r>
      <w:r w:rsidRPr="00190CC1">
        <w:rPr>
          <w:rFonts w:ascii="Calibri" w:hAnsi="Calibri" w:cs="Calibri"/>
        </w:rPr>
        <w:t xml:space="preserve">owiatu </w:t>
      </w:r>
      <w:r w:rsidR="00B9793A">
        <w:rPr>
          <w:rFonts w:ascii="Calibri" w:hAnsi="Calibri" w:cs="Calibri"/>
        </w:rPr>
        <w:t>G</w:t>
      </w:r>
      <w:r w:rsidR="00D81C05">
        <w:rPr>
          <w:rFonts w:ascii="Calibri" w:hAnsi="Calibri" w:cs="Calibri"/>
        </w:rPr>
        <w:t>rójeckiego</w:t>
      </w:r>
      <w:r w:rsidRPr="00190CC1">
        <w:rPr>
          <w:rFonts w:ascii="Calibri" w:hAnsi="Calibri" w:cs="Calibri"/>
        </w:rPr>
        <w:t xml:space="preserve"> i Powiatowego Centrum Pomocy Rodzinie </w:t>
      </w:r>
      <w:r w:rsidR="00D81C05">
        <w:rPr>
          <w:rFonts w:ascii="Calibri" w:hAnsi="Calibri" w:cs="Calibri"/>
        </w:rPr>
        <w:br/>
        <w:t>w Grójcu</w:t>
      </w:r>
      <w:r w:rsidR="00080A0D">
        <w:rPr>
          <w:rFonts w:ascii="Calibri" w:hAnsi="Calibri" w:cs="Calibri"/>
        </w:rPr>
        <w:t>.</w:t>
      </w:r>
    </w:p>
    <w:p w14:paraId="6CBB6CD7" w14:textId="77777777" w:rsidR="00E131E5" w:rsidRDefault="00E131E5" w:rsidP="00080A0D">
      <w:pPr>
        <w:pStyle w:val="justifyfull"/>
        <w:numPr>
          <w:ilvl w:val="0"/>
          <w:numId w:val="20"/>
        </w:numPr>
        <w:spacing w:before="120" w:beforeAutospacing="0" w:after="120" w:afterAutospacing="0" w:line="276" w:lineRule="auto"/>
        <w:ind w:left="284"/>
        <w:contextualSpacing/>
        <w:jc w:val="center"/>
        <w:rPr>
          <w:rFonts w:ascii="Calibri" w:hAnsi="Calibri" w:cs="Calibri"/>
        </w:rPr>
      </w:pPr>
    </w:p>
    <w:p w14:paraId="3951AE4C" w14:textId="7D33976D" w:rsidR="00E131E5" w:rsidRPr="00190CC1" w:rsidRDefault="00082BCE" w:rsidP="00080A0D">
      <w:pPr>
        <w:pStyle w:val="justifyfull"/>
        <w:spacing w:before="120" w:beforeAutospacing="0" w:after="120" w:afterAutospacing="0" w:line="276" w:lineRule="auto"/>
        <w:ind w:left="284"/>
        <w:contextualSpacing/>
        <w:jc w:val="both"/>
        <w:rPr>
          <w:rFonts w:ascii="Calibri" w:hAnsi="Calibri" w:cs="Calibri"/>
        </w:rPr>
      </w:pPr>
      <w:r w:rsidRPr="00190CC1">
        <w:rPr>
          <w:rFonts w:ascii="Calibri" w:hAnsi="Calibri" w:cs="Calibri"/>
        </w:rPr>
        <w:t xml:space="preserve">Wykonanie uchwały powierza się Dyrektorowi Powiatowego Centrum Pomocy Rodzinie </w:t>
      </w:r>
      <w:r w:rsidR="004C5D1A">
        <w:rPr>
          <w:rFonts w:ascii="Calibri" w:hAnsi="Calibri" w:cs="Calibri"/>
        </w:rPr>
        <w:br/>
      </w:r>
      <w:r w:rsidRPr="00190CC1">
        <w:rPr>
          <w:rFonts w:ascii="Calibri" w:hAnsi="Calibri" w:cs="Calibri"/>
        </w:rPr>
        <w:t xml:space="preserve">w </w:t>
      </w:r>
      <w:r w:rsidR="00D81C05">
        <w:rPr>
          <w:rFonts w:ascii="Calibri" w:hAnsi="Calibri" w:cs="Calibri"/>
        </w:rPr>
        <w:t>Grójcu</w:t>
      </w:r>
      <w:r w:rsidRPr="00190CC1">
        <w:rPr>
          <w:rFonts w:ascii="Calibri" w:hAnsi="Calibri" w:cs="Calibri"/>
        </w:rPr>
        <w:t>.</w:t>
      </w:r>
    </w:p>
    <w:p w14:paraId="033566F7" w14:textId="77777777" w:rsidR="00E131E5" w:rsidRDefault="00E131E5" w:rsidP="00080A0D">
      <w:pPr>
        <w:pStyle w:val="justifyfull"/>
        <w:numPr>
          <w:ilvl w:val="0"/>
          <w:numId w:val="20"/>
        </w:numPr>
        <w:spacing w:before="0" w:beforeAutospacing="0" w:after="0" w:afterAutospacing="0" w:line="276" w:lineRule="auto"/>
        <w:ind w:left="284"/>
        <w:jc w:val="center"/>
        <w:rPr>
          <w:rFonts w:ascii="Calibri" w:hAnsi="Calibri" w:cs="Calibri"/>
        </w:rPr>
      </w:pPr>
    </w:p>
    <w:p w14:paraId="2F6C0B40" w14:textId="6D4B7787" w:rsidR="00476C6D" w:rsidRDefault="0042281D" w:rsidP="00080A0D">
      <w:pPr>
        <w:pStyle w:val="justifyfull"/>
        <w:spacing w:before="0" w:beforeAutospacing="0" w:after="0" w:afterAutospacing="0" w:line="276" w:lineRule="auto"/>
        <w:ind w:left="284"/>
        <w:jc w:val="both"/>
        <w:rPr>
          <w:rFonts w:ascii="Calibri" w:hAnsi="Calibri" w:cs="Calibri"/>
        </w:rPr>
      </w:pPr>
      <w:r w:rsidRPr="00190CC1">
        <w:rPr>
          <w:rFonts w:ascii="Calibri" w:hAnsi="Calibri" w:cs="Calibri"/>
        </w:rPr>
        <w:t>Uchwała wc</w:t>
      </w:r>
      <w:r w:rsidR="00D7386B" w:rsidRPr="00190CC1">
        <w:rPr>
          <w:rFonts w:ascii="Calibri" w:hAnsi="Calibri" w:cs="Calibri"/>
        </w:rPr>
        <w:t>hodzi w życie z dniem podjęcia.</w:t>
      </w:r>
    </w:p>
    <w:p w14:paraId="566F2A33" w14:textId="77777777" w:rsidR="00080A0D" w:rsidRDefault="00080A0D" w:rsidP="00080A0D">
      <w:pPr>
        <w:pStyle w:val="justifyfull"/>
        <w:spacing w:before="0" w:beforeAutospacing="0" w:after="0" w:afterAutospacing="0" w:line="276" w:lineRule="auto"/>
        <w:ind w:left="284"/>
        <w:jc w:val="both"/>
        <w:rPr>
          <w:rFonts w:ascii="Calibri" w:hAnsi="Calibri" w:cs="Calibri"/>
        </w:rPr>
      </w:pPr>
    </w:p>
    <w:p w14:paraId="450B7F78" w14:textId="77777777" w:rsidR="00080A0D" w:rsidRDefault="00080A0D" w:rsidP="00080A0D">
      <w:pPr>
        <w:pStyle w:val="justifyfull"/>
        <w:spacing w:before="0" w:beforeAutospacing="0" w:after="0" w:afterAutospacing="0" w:line="276" w:lineRule="auto"/>
        <w:ind w:left="284"/>
        <w:jc w:val="both"/>
        <w:rPr>
          <w:rFonts w:ascii="Calibri" w:hAnsi="Calibri" w:cs="Calibri"/>
        </w:rPr>
      </w:pPr>
    </w:p>
    <w:p w14:paraId="6C738581" w14:textId="00E1A691" w:rsidR="00080A0D" w:rsidRDefault="00080A0D" w:rsidP="00080A0D">
      <w:pPr>
        <w:spacing w:line="360" w:lineRule="auto"/>
        <w:ind w:left="6372"/>
        <w:rPr>
          <w:rFonts w:ascii="Calibri" w:hAnsi="Calibri" w:cs="Calibri"/>
        </w:rPr>
      </w:pPr>
      <w:r>
        <w:rPr>
          <w:rFonts w:ascii="Calibri" w:hAnsi="Calibri" w:cs="Calibri"/>
        </w:rPr>
        <w:t xml:space="preserve">        STAROSTA </w:t>
      </w:r>
    </w:p>
    <w:p w14:paraId="08FB3F16" w14:textId="1428633B" w:rsidR="00080A0D" w:rsidRDefault="00080A0D" w:rsidP="00080A0D">
      <w:pPr>
        <w:spacing w:line="360" w:lineRule="auto"/>
        <w:ind w:left="6372"/>
        <w:rPr>
          <w:rFonts w:ascii="Calibri" w:hAnsi="Calibri" w:cs="Calibri"/>
        </w:rPr>
      </w:pPr>
      <w:r>
        <w:rPr>
          <w:rFonts w:ascii="Calibri" w:hAnsi="Calibri" w:cs="Calibri"/>
        </w:rPr>
        <w:t xml:space="preserve">Krzysztof Ambroziak </w:t>
      </w:r>
    </w:p>
    <w:p w14:paraId="12933BD1" w14:textId="77777777" w:rsidR="00080A0D" w:rsidRDefault="00080A0D" w:rsidP="00A26AA5">
      <w:pPr>
        <w:spacing w:line="360" w:lineRule="auto"/>
        <w:rPr>
          <w:rFonts w:ascii="Calibri" w:hAnsi="Calibri" w:cs="Calibri"/>
        </w:rPr>
      </w:pPr>
    </w:p>
    <w:p w14:paraId="4F25EEEB" w14:textId="77777777" w:rsidR="00080A0D" w:rsidRPr="00A26AA5" w:rsidRDefault="00080A0D" w:rsidP="00A26AA5">
      <w:pPr>
        <w:spacing w:line="360" w:lineRule="auto"/>
        <w:rPr>
          <w:rFonts w:ascii="Calibri" w:hAnsi="Calibri" w:cs="Calibri"/>
        </w:rPr>
      </w:pPr>
    </w:p>
    <w:p w14:paraId="2B011E34" w14:textId="72530EBA" w:rsidR="005F532D" w:rsidRDefault="005F532D" w:rsidP="005F532D">
      <w:pPr>
        <w:pStyle w:val="Nagwek2"/>
      </w:pPr>
      <w:r>
        <w:lastRenderedPageBreak/>
        <w:t>Uzasadnienie</w:t>
      </w:r>
    </w:p>
    <w:p w14:paraId="6AB3E5AF" w14:textId="01BFB8BC" w:rsidR="00A26AA5" w:rsidRDefault="00887566" w:rsidP="00A26AA5">
      <w:pPr>
        <w:pStyle w:val="NormalnyWeb"/>
        <w:spacing w:before="60" w:beforeAutospacing="0" w:after="60" w:afterAutospacing="0" w:line="360" w:lineRule="auto"/>
        <w:jc w:val="both"/>
        <w:rPr>
          <w:rFonts w:asciiTheme="minorHAnsi" w:hAnsiTheme="minorHAnsi" w:cstheme="minorHAnsi"/>
        </w:rPr>
      </w:pPr>
      <w:r w:rsidRPr="00887566">
        <w:rPr>
          <w:rFonts w:asciiTheme="minorHAnsi" w:hAnsiTheme="minorHAnsi" w:cstheme="minorHAnsi"/>
        </w:rPr>
        <w:t xml:space="preserve">Zgodnie z art. 180 pkt </w:t>
      </w:r>
      <w:r w:rsidR="004C5D1A">
        <w:rPr>
          <w:rFonts w:asciiTheme="minorHAnsi" w:hAnsiTheme="minorHAnsi" w:cstheme="minorHAnsi"/>
        </w:rPr>
        <w:t>2</w:t>
      </w:r>
      <w:r w:rsidRPr="00887566">
        <w:rPr>
          <w:rFonts w:asciiTheme="minorHAnsi" w:hAnsiTheme="minorHAnsi" w:cstheme="minorHAnsi"/>
        </w:rPr>
        <w:t xml:space="preserve"> ustawy z dnia 9 czerwca 2011 r. o wspieraniu rodziny i systemie pieczy zastępczej (Dz. U z 2025 r. poz. 49) do zadań własnych powiatu należy zapewnienie dzieciom pieczy zastępczej w rodzinach zastępczych, rodzinnych domach dziecka oraz w placówkach opiekuńczo-wychowawczych. </w:t>
      </w:r>
      <w:r>
        <w:rPr>
          <w:rFonts w:asciiTheme="minorHAnsi" w:hAnsiTheme="minorHAnsi" w:cstheme="minorHAnsi"/>
        </w:rPr>
        <w:t>W związku z powyższym Powiat Grójecki jest</w:t>
      </w:r>
      <w:r w:rsidRPr="00887566">
        <w:rPr>
          <w:rFonts w:asciiTheme="minorHAnsi" w:hAnsiTheme="minorHAnsi" w:cstheme="minorHAnsi"/>
        </w:rPr>
        <w:t xml:space="preserve"> zobowiązan</w:t>
      </w:r>
      <w:r>
        <w:rPr>
          <w:rFonts w:asciiTheme="minorHAnsi" w:hAnsiTheme="minorHAnsi" w:cstheme="minorHAnsi"/>
        </w:rPr>
        <w:t>y</w:t>
      </w:r>
      <w:r w:rsidRPr="00887566">
        <w:rPr>
          <w:rFonts w:asciiTheme="minorHAnsi" w:hAnsiTheme="minorHAnsi" w:cstheme="minorHAnsi"/>
        </w:rPr>
        <w:t xml:space="preserve"> do zapewnienia dzieciom pozbawionym opieki rodziców właściwej pieczy zastępczej, w tym </w:t>
      </w:r>
      <w:r w:rsidR="004C5D1A">
        <w:rPr>
          <w:rFonts w:asciiTheme="minorHAnsi" w:hAnsiTheme="minorHAnsi" w:cstheme="minorHAnsi"/>
        </w:rPr>
        <w:br/>
      </w:r>
      <w:r w:rsidRPr="00887566">
        <w:rPr>
          <w:rFonts w:asciiTheme="minorHAnsi" w:hAnsiTheme="minorHAnsi" w:cstheme="minorHAnsi"/>
        </w:rPr>
        <w:t>w formie placówek opiekuńczo-wychowawczych typu rodzinnego</w:t>
      </w:r>
      <w:r>
        <w:rPr>
          <w:rFonts w:asciiTheme="minorHAnsi" w:hAnsiTheme="minorHAnsi" w:cstheme="minorHAnsi"/>
        </w:rPr>
        <w:t xml:space="preserve"> na podstawie art. 93 </w:t>
      </w:r>
      <w:r w:rsidR="004C5D1A">
        <w:rPr>
          <w:rFonts w:asciiTheme="minorHAnsi" w:hAnsiTheme="minorHAnsi" w:cstheme="minorHAnsi"/>
        </w:rPr>
        <w:br/>
      </w:r>
      <w:r>
        <w:rPr>
          <w:rFonts w:asciiTheme="minorHAnsi" w:hAnsiTheme="minorHAnsi" w:cstheme="minorHAnsi"/>
        </w:rPr>
        <w:t xml:space="preserve">ust. 1 i 2 powyższej ustawy. </w:t>
      </w:r>
    </w:p>
    <w:p w14:paraId="7F9AC63B" w14:textId="2765CCF0" w:rsidR="00887566" w:rsidRPr="00887566" w:rsidRDefault="00887566" w:rsidP="00A26AA5">
      <w:pPr>
        <w:pStyle w:val="NormalnyWeb"/>
        <w:spacing w:before="60" w:beforeAutospacing="0" w:after="60" w:afterAutospacing="0" w:line="360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Zgodnie z art. </w:t>
      </w:r>
      <w:r w:rsidRPr="00887566">
        <w:rPr>
          <w:rFonts w:asciiTheme="minorHAnsi" w:hAnsiTheme="minorHAnsi" w:cstheme="minorHAnsi"/>
        </w:rPr>
        <w:t xml:space="preserve">190 ust. 1 </w:t>
      </w:r>
      <w:r w:rsidR="00A26AA5">
        <w:rPr>
          <w:rFonts w:asciiTheme="minorHAnsi" w:hAnsiTheme="minorHAnsi" w:cstheme="minorHAnsi"/>
        </w:rPr>
        <w:t xml:space="preserve">i 2 </w:t>
      </w:r>
      <w:r w:rsidRPr="00887566">
        <w:rPr>
          <w:rFonts w:asciiTheme="minorHAnsi" w:hAnsiTheme="minorHAnsi" w:cstheme="minorHAnsi"/>
        </w:rPr>
        <w:t>tej ustawy</w:t>
      </w:r>
      <w:r w:rsidR="00A26AA5">
        <w:rPr>
          <w:rFonts w:asciiTheme="minorHAnsi" w:hAnsiTheme="minorHAnsi" w:cstheme="minorHAnsi"/>
        </w:rPr>
        <w:t xml:space="preserve">, w trybie </w:t>
      </w:r>
      <w:r w:rsidR="00A26AA5" w:rsidRPr="00A26AA5">
        <w:t xml:space="preserve"> </w:t>
      </w:r>
      <w:r w:rsidR="00A26AA5">
        <w:rPr>
          <w:rFonts w:asciiTheme="minorHAnsi" w:hAnsiTheme="minorHAnsi" w:cstheme="minorHAnsi"/>
        </w:rPr>
        <w:t xml:space="preserve">przewidzianym przez </w:t>
      </w:r>
      <w:r w:rsidR="00A26AA5" w:rsidRPr="00A26AA5">
        <w:rPr>
          <w:rFonts w:asciiTheme="minorHAnsi" w:hAnsiTheme="minorHAnsi" w:cstheme="minorHAnsi"/>
        </w:rPr>
        <w:t>ustawę z dnia 24 kwietnia 2003 r. o działalności pożytku publicznego i o wolontariacie</w:t>
      </w:r>
      <w:r w:rsidR="00A26AA5">
        <w:rPr>
          <w:rFonts w:asciiTheme="minorHAnsi" w:hAnsiTheme="minorHAnsi" w:cstheme="minorHAnsi"/>
        </w:rPr>
        <w:t xml:space="preserve"> (</w:t>
      </w:r>
      <w:r w:rsidR="00A26AA5" w:rsidRPr="00A26AA5">
        <w:rPr>
          <w:rFonts w:asciiTheme="minorHAnsi" w:hAnsiTheme="minorHAnsi" w:cstheme="minorHAnsi"/>
        </w:rPr>
        <w:t>Dz.U z 2024 r. poz. 1491</w:t>
      </w:r>
      <w:r w:rsidR="007F0257">
        <w:rPr>
          <w:rFonts w:asciiTheme="minorHAnsi" w:hAnsiTheme="minorHAnsi" w:cstheme="minorHAnsi"/>
        </w:rPr>
        <w:t>)</w:t>
      </w:r>
      <w:r w:rsidR="00A26AA5">
        <w:rPr>
          <w:rFonts w:asciiTheme="minorHAnsi" w:hAnsiTheme="minorHAnsi" w:cstheme="minorHAnsi"/>
        </w:rPr>
        <w:t xml:space="preserve">, </w:t>
      </w:r>
      <w:r>
        <w:rPr>
          <w:rFonts w:asciiTheme="minorHAnsi" w:hAnsiTheme="minorHAnsi" w:cstheme="minorHAnsi"/>
        </w:rPr>
        <w:t>o</w:t>
      </w:r>
      <w:r w:rsidRPr="00887566">
        <w:rPr>
          <w:rFonts w:asciiTheme="minorHAnsi" w:hAnsiTheme="minorHAnsi" w:cstheme="minorHAnsi"/>
        </w:rPr>
        <w:t xml:space="preserve">rgany jednostek samorządu terytorialnego mogą zlecić realizację </w:t>
      </w:r>
      <w:r w:rsidR="00A26AA5">
        <w:rPr>
          <w:rFonts w:asciiTheme="minorHAnsi" w:hAnsiTheme="minorHAnsi" w:cstheme="minorHAnsi"/>
        </w:rPr>
        <w:t xml:space="preserve">przedmiotowego </w:t>
      </w:r>
      <w:r w:rsidRPr="00887566">
        <w:rPr>
          <w:rFonts w:asciiTheme="minorHAnsi" w:hAnsiTheme="minorHAnsi" w:cstheme="minorHAnsi"/>
        </w:rPr>
        <w:t>zada</w:t>
      </w:r>
      <w:r w:rsidR="00A26AA5">
        <w:rPr>
          <w:rFonts w:asciiTheme="minorHAnsi" w:hAnsiTheme="minorHAnsi" w:cstheme="minorHAnsi"/>
        </w:rPr>
        <w:t>nia:</w:t>
      </w:r>
    </w:p>
    <w:p w14:paraId="6FB3C4F6" w14:textId="77777777" w:rsidR="00887566" w:rsidRPr="00887566" w:rsidRDefault="00887566" w:rsidP="00A26AA5">
      <w:pPr>
        <w:pStyle w:val="NormalnyWeb"/>
        <w:spacing w:before="60" w:beforeAutospacing="0" w:after="60" w:afterAutospacing="0" w:line="360" w:lineRule="auto"/>
        <w:jc w:val="both"/>
        <w:rPr>
          <w:rFonts w:asciiTheme="minorHAnsi" w:hAnsiTheme="minorHAnsi" w:cstheme="minorHAnsi"/>
        </w:rPr>
      </w:pPr>
      <w:r w:rsidRPr="00887566">
        <w:rPr>
          <w:rFonts w:asciiTheme="minorHAnsi" w:hAnsiTheme="minorHAnsi" w:cstheme="minorHAnsi"/>
        </w:rPr>
        <w:t>1) organizacjom pozarządowym prowadzącym działalność w zakresie wspierania rodziny, pieczy zastępczej lub pomocy społecznej;</w:t>
      </w:r>
    </w:p>
    <w:p w14:paraId="24593E1A" w14:textId="3DBC0A40" w:rsidR="00A26AA5" w:rsidRDefault="00887566" w:rsidP="00A26AA5">
      <w:pPr>
        <w:pStyle w:val="NormalnyWeb"/>
        <w:spacing w:before="60" w:beforeAutospacing="0" w:after="60" w:afterAutospacing="0" w:line="360" w:lineRule="auto"/>
        <w:jc w:val="both"/>
        <w:rPr>
          <w:rFonts w:asciiTheme="minorHAnsi" w:hAnsiTheme="minorHAnsi" w:cstheme="minorHAnsi"/>
        </w:rPr>
      </w:pPr>
      <w:r w:rsidRPr="00887566">
        <w:rPr>
          <w:rFonts w:asciiTheme="minorHAnsi" w:hAnsiTheme="minorHAnsi" w:cstheme="minorHAnsi"/>
        </w:rPr>
        <w:t xml:space="preserve">2) osobom prawnym i jednostkom organizacyjnym działającym na podstawie przepisów </w:t>
      </w:r>
      <w:r w:rsidR="004C5D1A">
        <w:rPr>
          <w:rFonts w:asciiTheme="minorHAnsi" w:hAnsiTheme="minorHAnsi" w:cstheme="minorHAnsi"/>
        </w:rPr>
        <w:br/>
      </w:r>
      <w:r w:rsidRPr="00887566">
        <w:rPr>
          <w:rFonts w:asciiTheme="minorHAnsi" w:hAnsiTheme="minorHAnsi" w:cstheme="minorHAnsi"/>
        </w:rPr>
        <w:t xml:space="preserve">o stosunku Państwa do Kościoła Katolickiego w Rzeczypospolitej Polskiej, stosunku Państwa do innych kościołów i związków wyznaniowych oraz o gwarancji wolności sumienia i wyznania, jeżeli ich cele statutowe obejmują prowadzenie działalności w zakresie wspierania rodziny </w:t>
      </w:r>
      <w:r w:rsidR="004C5D1A">
        <w:rPr>
          <w:rFonts w:asciiTheme="minorHAnsi" w:hAnsiTheme="minorHAnsi" w:cstheme="minorHAnsi"/>
        </w:rPr>
        <w:br/>
      </w:r>
      <w:r w:rsidRPr="00887566">
        <w:rPr>
          <w:rFonts w:asciiTheme="minorHAnsi" w:hAnsiTheme="minorHAnsi" w:cstheme="minorHAnsi"/>
        </w:rPr>
        <w:t>i systemu pieczy zastępczej lub pomocy społecznej.</w:t>
      </w:r>
      <w:r>
        <w:rPr>
          <w:rFonts w:asciiTheme="minorHAnsi" w:hAnsiTheme="minorHAnsi" w:cstheme="minorHAnsi"/>
        </w:rPr>
        <w:t xml:space="preserve"> </w:t>
      </w:r>
    </w:p>
    <w:p w14:paraId="59A00D98" w14:textId="77777777" w:rsidR="00A26AA5" w:rsidRDefault="00A26AA5" w:rsidP="00A26AA5">
      <w:pPr>
        <w:pStyle w:val="NormalnyWeb"/>
        <w:spacing w:before="60" w:beforeAutospacing="0" w:after="60" w:afterAutospacing="0" w:line="360" w:lineRule="auto"/>
        <w:jc w:val="both"/>
        <w:rPr>
          <w:rFonts w:asciiTheme="minorHAnsi" w:hAnsiTheme="minorHAnsi" w:cstheme="minorHAnsi"/>
        </w:rPr>
      </w:pPr>
    </w:p>
    <w:p w14:paraId="374C6634" w14:textId="061C4D9E" w:rsidR="005F532D" w:rsidRDefault="00A26AA5" w:rsidP="00A26AA5">
      <w:pPr>
        <w:pStyle w:val="NormalnyWeb"/>
        <w:spacing w:before="60" w:beforeAutospacing="0" w:after="60" w:afterAutospacing="0" w:line="360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Wobec ciągle rosnącej liczby dzieci umieszczanych w pieczy zastępczej konieczne jest zapewnienie odpowiedniej liczby miejsc dla tych dzieci w placówkach opiekuńczo-wychowawczych, w tym w szczególności placówkach typu rodzinnego </w:t>
      </w:r>
      <w:r w:rsidRPr="00A26AA5">
        <w:rPr>
          <w:rFonts w:asciiTheme="minorHAnsi" w:hAnsiTheme="minorHAnsi" w:cstheme="minorHAnsi"/>
        </w:rPr>
        <w:t>w warunkach zbliżonych do środowiska rodzinnego, co jest zgodne z obowiązującymi standardami i dobrem dziecka, określonym w Konwencji o prawach dziecka.</w:t>
      </w:r>
      <w:r>
        <w:rPr>
          <w:rFonts w:asciiTheme="minorHAnsi" w:hAnsiTheme="minorHAnsi" w:cstheme="minorHAnsi"/>
        </w:rPr>
        <w:t xml:space="preserve"> </w:t>
      </w:r>
    </w:p>
    <w:p w14:paraId="365AA125" w14:textId="71E20633" w:rsidR="005F532D" w:rsidRDefault="00A26AA5" w:rsidP="004C5D1A">
      <w:pPr>
        <w:pStyle w:val="NormalnyWeb"/>
        <w:spacing w:before="60" w:beforeAutospacing="0" w:after="60" w:afterAutospacing="0" w:line="360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Z powyższych względów zasadne jest przyjęcie przedmiotowej uchwały.</w:t>
      </w:r>
    </w:p>
    <w:p w14:paraId="6B1F9BF0" w14:textId="77777777" w:rsidR="00080A0D" w:rsidRDefault="00080A0D" w:rsidP="004C5D1A">
      <w:pPr>
        <w:pStyle w:val="NormalnyWeb"/>
        <w:spacing w:before="60" w:beforeAutospacing="0" w:after="60" w:afterAutospacing="0" w:line="360" w:lineRule="auto"/>
        <w:jc w:val="both"/>
        <w:rPr>
          <w:rFonts w:asciiTheme="minorHAnsi" w:hAnsiTheme="minorHAnsi" w:cstheme="minorHAnsi"/>
        </w:rPr>
      </w:pPr>
    </w:p>
    <w:p w14:paraId="7995ACE7" w14:textId="77777777" w:rsidR="00080A0D" w:rsidRDefault="00080A0D" w:rsidP="00080A0D">
      <w:pPr>
        <w:spacing w:line="360" w:lineRule="auto"/>
        <w:ind w:left="6372"/>
        <w:rPr>
          <w:rFonts w:ascii="Calibri" w:hAnsi="Calibri" w:cs="Calibri"/>
        </w:rPr>
      </w:pPr>
      <w:r>
        <w:rPr>
          <w:rFonts w:ascii="Calibri" w:hAnsi="Calibri" w:cs="Calibri"/>
        </w:rPr>
        <w:t xml:space="preserve">        STAROSTA </w:t>
      </w:r>
    </w:p>
    <w:p w14:paraId="7E170357" w14:textId="77777777" w:rsidR="00080A0D" w:rsidRDefault="00080A0D" w:rsidP="00080A0D">
      <w:pPr>
        <w:spacing w:line="360" w:lineRule="auto"/>
        <w:ind w:left="6372"/>
        <w:rPr>
          <w:rFonts w:ascii="Calibri" w:hAnsi="Calibri" w:cs="Calibri"/>
        </w:rPr>
      </w:pPr>
      <w:r>
        <w:rPr>
          <w:rFonts w:ascii="Calibri" w:hAnsi="Calibri" w:cs="Calibri"/>
        </w:rPr>
        <w:t xml:space="preserve">Krzysztof Ambroziak </w:t>
      </w:r>
    </w:p>
    <w:p w14:paraId="5326263C" w14:textId="77777777" w:rsidR="00080A0D" w:rsidRDefault="00080A0D" w:rsidP="004C5D1A">
      <w:pPr>
        <w:pStyle w:val="NormalnyWeb"/>
        <w:spacing w:before="60" w:beforeAutospacing="0" w:after="60" w:afterAutospacing="0" w:line="360" w:lineRule="auto"/>
        <w:jc w:val="both"/>
      </w:pPr>
    </w:p>
    <w:p w14:paraId="7C9A0D78" w14:textId="4A0BE3B8" w:rsidR="00517F8C" w:rsidRPr="00190CC1" w:rsidRDefault="00517F8C" w:rsidP="00517F8C">
      <w:pPr>
        <w:tabs>
          <w:tab w:val="center" w:pos="4653"/>
        </w:tabs>
        <w:spacing w:line="360" w:lineRule="auto"/>
        <w:ind w:right="-235"/>
        <w:jc w:val="right"/>
        <w:rPr>
          <w:rFonts w:cstheme="minorHAnsi"/>
          <w:sz w:val="24"/>
          <w:szCs w:val="24"/>
        </w:rPr>
      </w:pPr>
      <w:r w:rsidRPr="00190CC1">
        <w:rPr>
          <w:rFonts w:cstheme="minorHAnsi"/>
          <w:sz w:val="24"/>
          <w:szCs w:val="24"/>
        </w:rPr>
        <w:tab/>
      </w:r>
    </w:p>
    <w:sectPr w:rsidR="00517F8C" w:rsidRPr="00190CC1" w:rsidSect="00A26AA5">
      <w:pgSz w:w="11906" w:h="16838"/>
      <w:pgMar w:top="1134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373770"/>
    <w:multiLevelType w:val="multilevel"/>
    <w:tmpl w:val="0AB06F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9FA7A77"/>
    <w:multiLevelType w:val="hybridMultilevel"/>
    <w:tmpl w:val="0FC0B8AE"/>
    <w:lvl w:ilvl="0" w:tplc="0415001B">
      <w:start w:val="1"/>
      <w:numFmt w:val="low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E117B3"/>
    <w:multiLevelType w:val="hybridMultilevel"/>
    <w:tmpl w:val="BE6CE1A2"/>
    <w:lvl w:ilvl="0" w:tplc="6BFAB1EC">
      <w:start w:val="1"/>
      <w:numFmt w:val="lowerLetter"/>
      <w:lvlText w:val="%1)"/>
      <w:lvlJc w:val="left"/>
      <w:pPr>
        <w:tabs>
          <w:tab w:val="num" w:pos="644"/>
        </w:tabs>
        <w:ind w:left="624" w:hanging="340"/>
      </w:pPr>
      <w:rPr>
        <w:rFonts w:ascii="Times New Roman" w:hAnsi="Times New Roman" w:cs="Times New Roman" w:hint="default"/>
        <w:b w:val="0"/>
        <w:i w:val="0"/>
        <w:sz w:val="24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5E52379"/>
    <w:multiLevelType w:val="hybridMultilevel"/>
    <w:tmpl w:val="C90694D0"/>
    <w:lvl w:ilvl="0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4" w15:restartNumberingAfterBreak="0">
    <w:nsid w:val="19EC33A9"/>
    <w:multiLevelType w:val="hybridMultilevel"/>
    <w:tmpl w:val="0B76310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11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26E1835"/>
    <w:multiLevelType w:val="hybridMultilevel"/>
    <w:tmpl w:val="A9687CAE"/>
    <w:lvl w:ilvl="0" w:tplc="9E5A928A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37742CC"/>
    <w:multiLevelType w:val="hybridMultilevel"/>
    <w:tmpl w:val="39F2834C"/>
    <w:lvl w:ilvl="0" w:tplc="7168120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8347C08"/>
    <w:multiLevelType w:val="hybridMultilevel"/>
    <w:tmpl w:val="032ACB5E"/>
    <w:lvl w:ilvl="0" w:tplc="77F0B6B4">
      <w:start w:val="1"/>
      <w:numFmt w:val="decimal"/>
      <w:lvlText w:val="§ %1."/>
      <w:lvlJc w:val="left"/>
      <w:pPr>
        <w:ind w:left="720" w:hanging="360"/>
      </w:pPr>
      <w:rPr>
        <w:rFonts w:ascii="Calibri" w:hAnsi="Calibri" w:hint="default"/>
        <w:b/>
        <w:i w:val="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8B27776"/>
    <w:multiLevelType w:val="hybridMultilevel"/>
    <w:tmpl w:val="1D8CC6D6"/>
    <w:lvl w:ilvl="0" w:tplc="68B696F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AFA6FA86">
      <w:start w:val="9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  <w:b/>
      </w:r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2C5D160F"/>
    <w:multiLevelType w:val="hybridMultilevel"/>
    <w:tmpl w:val="C9E02A6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0D47AF4"/>
    <w:multiLevelType w:val="hybridMultilevel"/>
    <w:tmpl w:val="8DCA0400"/>
    <w:lvl w:ilvl="0" w:tplc="BAF499AC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C660CDAA">
      <w:start w:val="8"/>
      <w:numFmt w:val="decimal"/>
      <w:lvlText w:val="%3."/>
      <w:lvlJc w:val="left"/>
      <w:pPr>
        <w:tabs>
          <w:tab w:val="num" w:pos="3060"/>
        </w:tabs>
        <w:ind w:left="306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36115BAC"/>
    <w:multiLevelType w:val="hybridMultilevel"/>
    <w:tmpl w:val="76B0C21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BC77C07"/>
    <w:multiLevelType w:val="hybridMultilevel"/>
    <w:tmpl w:val="F892A788"/>
    <w:lvl w:ilvl="0" w:tplc="4D66C8D6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D12C055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/>
      </w:rPr>
    </w:lvl>
    <w:lvl w:ilvl="2" w:tplc="04150017">
      <w:start w:val="1"/>
      <w:numFmt w:val="lowerLetter"/>
      <w:lvlText w:val="%3)"/>
      <w:lvlJc w:val="left"/>
      <w:pPr>
        <w:tabs>
          <w:tab w:val="num" w:pos="2160"/>
        </w:tabs>
        <w:ind w:left="2160" w:hanging="180"/>
      </w:pPr>
    </w:lvl>
    <w:lvl w:ilvl="3" w:tplc="78446D5E">
      <w:start w:val="1"/>
      <w:numFmt w:val="decimal"/>
      <w:lvlText w:val="%4)"/>
      <w:lvlJc w:val="left"/>
      <w:pPr>
        <w:ind w:left="288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3CE31CD5"/>
    <w:multiLevelType w:val="hybridMultilevel"/>
    <w:tmpl w:val="7C2C3FAA"/>
    <w:lvl w:ilvl="0" w:tplc="B0BEDC74">
      <w:start w:val="1"/>
      <w:numFmt w:val="decimal"/>
      <w:lvlText w:val="%1)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B21C6EF8">
      <w:start w:val="1"/>
      <w:numFmt w:val="lowerLetter"/>
      <w:lvlText w:val="%2)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 w15:restartNumberingAfterBreak="0">
    <w:nsid w:val="510B6B38"/>
    <w:multiLevelType w:val="hybridMultilevel"/>
    <w:tmpl w:val="1D1C0CD8"/>
    <w:lvl w:ilvl="0" w:tplc="0415001B">
      <w:start w:val="1"/>
      <w:numFmt w:val="low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BBE61AD"/>
    <w:multiLevelType w:val="hybridMultilevel"/>
    <w:tmpl w:val="C19CF516"/>
    <w:lvl w:ilvl="0" w:tplc="160AFF66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 w15:restartNumberingAfterBreak="0">
    <w:nsid w:val="65483EDC"/>
    <w:multiLevelType w:val="hybridMultilevel"/>
    <w:tmpl w:val="4F84F072"/>
    <w:lvl w:ilvl="0" w:tplc="D93A3172">
      <w:start w:val="1"/>
      <w:numFmt w:val="decimal"/>
      <w:lvlText w:val="%1)"/>
      <w:lvlJc w:val="left"/>
      <w:pPr>
        <w:ind w:left="1080" w:hanging="360"/>
      </w:pPr>
      <w:rPr>
        <w:rFonts w:ascii="Times New Roman" w:hAnsi="Times New Roman" w:cs="Times New Roman"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794" w:hanging="360"/>
      </w:pPr>
    </w:lvl>
    <w:lvl w:ilvl="2" w:tplc="0415001B" w:tentative="1">
      <w:start w:val="1"/>
      <w:numFmt w:val="lowerRoman"/>
      <w:lvlText w:val="%3."/>
      <w:lvlJc w:val="right"/>
      <w:pPr>
        <w:ind w:left="2514" w:hanging="180"/>
      </w:pPr>
    </w:lvl>
    <w:lvl w:ilvl="3" w:tplc="0415000F" w:tentative="1">
      <w:start w:val="1"/>
      <w:numFmt w:val="decimal"/>
      <w:lvlText w:val="%4."/>
      <w:lvlJc w:val="left"/>
      <w:pPr>
        <w:ind w:left="3234" w:hanging="360"/>
      </w:pPr>
    </w:lvl>
    <w:lvl w:ilvl="4" w:tplc="04150019" w:tentative="1">
      <w:start w:val="1"/>
      <w:numFmt w:val="lowerLetter"/>
      <w:lvlText w:val="%5."/>
      <w:lvlJc w:val="left"/>
      <w:pPr>
        <w:ind w:left="3954" w:hanging="360"/>
      </w:pPr>
    </w:lvl>
    <w:lvl w:ilvl="5" w:tplc="0415001B" w:tentative="1">
      <w:start w:val="1"/>
      <w:numFmt w:val="lowerRoman"/>
      <w:lvlText w:val="%6."/>
      <w:lvlJc w:val="right"/>
      <w:pPr>
        <w:ind w:left="4674" w:hanging="180"/>
      </w:pPr>
    </w:lvl>
    <w:lvl w:ilvl="6" w:tplc="0415000F" w:tentative="1">
      <w:start w:val="1"/>
      <w:numFmt w:val="decimal"/>
      <w:lvlText w:val="%7."/>
      <w:lvlJc w:val="left"/>
      <w:pPr>
        <w:ind w:left="5394" w:hanging="360"/>
      </w:pPr>
    </w:lvl>
    <w:lvl w:ilvl="7" w:tplc="04150019" w:tentative="1">
      <w:start w:val="1"/>
      <w:numFmt w:val="lowerLetter"/>
      <w:lvlText w:val="%8."/>
      <w:lvlJc w:val="left"/>
      <w:pPr>
        <w:ind w:left="6114" w:hanging="360"/>
      </w:pPr>
    </w:lvl>
    <w:lvl w:ilvl="8" w:tplc="0415001B" w:tentative="1">
      <w:start w:val="1"/>
      <w:numFmt w:val="lowerRoman"/>
      <w:lvlText w:val="%9."/>
      <w:lvlJc w:val="right"/>
      <w:pPr>
        <w:ind w:left="6834" w:hanging="180"/>
      </w:pPr>
    </w:lvl>
  </w:abstractNum>
  <w:abstractNum w:abstractNumId="17" w15:restartNumberingAfterBreak="0">
    <w:nsid w:val="67A2753E"/>
    <w:multiLevelType w:val="hybridMultilevel"/>
    <w:tmpl w:val="F4FAD284"/>
    <w:lvl w:ilvl="0" w:tplc="4D66C8D6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D12C055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686C45BA"/>
    <w:multiLevelType w:val="hybridMultilevel"/>
    <w:tmpl w:val="927E7A46"/>
    <w:lvl w:ilvl="0" w:tplc="433CA4CE">
      <w:start w:val="1"/>
      <w:numFmt w:val="decimal"/>
      <w:lvlText w:val="§%1."/>
      <w:lvlJc w:val="left"/>
      <w:pPr>
        <w:ind w:left="720" w:hanging="36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D2F3650"/>
    <w:multiLevelType w:val="hybridMultilevel"/>
    <w:tmpl w:val="1BC0D62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77243570">
      <w:start w:val="1"/>
      <w:numFmt w:val="upperRoman"/>
      <w:lvlText w:val="%3."/>
      <w:lvlJc w:val="left"/>
      <w:pPr>
        <w:tabs>
          <w:tab w:val="num" w:pos="2700"/>
        </w:tabs>
        <w:ind w:left="2700" w:hanging="72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82785571">
    <w:abstractNumId w:val="7"/>
  </w:num>
  <w:num w:numId="2" w16cid:durableId="291710210">
    <w:abstractNumId w:val="11"/>
  </w:num>
  <w:num w:numId="3" w16cid:durableId="173958485">
    <w:abstractNumId w:val="17"/>
  </w:num>
  <w:num w:numId="4" w16cid:durableId="1964727657">
    <w:abstractNumId w:val="15"/>
  </w:num>
  <w:num w:numId="5" w16cid:durableId="954367387">
    <w:abstractNumId w:val="13"/>
  </w:num>
  <w:num w:numId="6" w16cid:durableId="1190341935">
    <w:abstractNumId w:val="8"/>
  </w:num>
  <w:num w:numId="7" w16cid:durableId="582179665">
    <w:abstractNumId w:val="10"/>
  </w:num>
  <w:num w:numId="8" w16cid:durableId="77948762">
    <w:abstractNumId w:val="3"/>
  </w:num>
  <w:num w:numId="9" w16cid:durableId="1343779828">
    <w:abstractNumId w:val="16"/>
  </w:num>
  <w:num w:numId="10" w16cid:durableId="1397363123">
    <w:abstractNumId w:val="5"/>
  </w:num>
  <w:num w:numId="11" w16cid:durableId="1154757258">
    <w:abstractNumId w:val="9"/>
  </w:num>
  <w:num w:numId="12" w16cid:durableId="1268809674">
    <w:abstractNumId w:val="12"/>
  </w:num>
  <w:num w:numId="13" w16cid:durableId="1789426046">
    <w:abstractNumId w:val="4"/>
  </w:num>
  <w:num w:numId="14" w16cid:durableId="1665552191">
    <w:abstractNumId w:val="14"/>
  </w:num>
  <w:num w:numId="15" w16cid:durableId="108624465">
    <w:abstractNumId w:val="1"/>
  </w:num>
  <w:num w:numId="16" w16cid:durableId="1163009450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3083011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25235106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81823104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840242943">
    <w:abstractNumId w:val="18"/>
  </w:num>
  <w:num w:numId="21" w16cid:durableId="1545174606">
    <w:abstractNumId w:val="0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60F7B"/>
    <w:rsid w:val="00003C7C"/>
    <w:rsid w:val="00006437"/>
    <w:rsid w:val="00006798"/>
    <w:rsid w:val="00021E5C"/>
    <w:rsid w:val="00024BDD"/>
    <w:rsid w:val="0003351B"/>
    <w:rsid w:val="000528CF"/>
    <w:rsid w:val="00054FF0"/>
    <w:rsid w:val="00057113"/>
    <w:rsid w:val="000614FD"/>
    <w:rsid w:val="00075B93"/>
    <w:rsid w:val="00080A0D"/>
    <w:rsid w:val="00082BCE"/>
    <w:rsid w:val="000852AD"/>
    <w:rsid w:val="000915BE"/>
    <w:rsid w:val="000A1518"/>
    <w:rsid w:val="000A714E"/>
    <w:rsid w:val="000C3320"/>
    <w:rsid w:val="000D290B"/>
    <w:rsid w:val="000F1033"/>
    <w:rsid w:val="000F27EC"/>
    <w:rsid w:val="0010116E"/>
    <w:rsid w:val="00102943"/>
    <w:rsid w:val="001036CC"/>
    <w:rsid w:val="001038E9"/>
    <w:rsid w:val="00113029"/>
    <w:rsid w:val="00121525"/>
    <w:rsid w:val="00136EFF"/>
    <w:rsid w:val="0017458A"/>
    <w:rsid w:val="001750BF"/>
    <w:rsid w:val="001757CD"/>
    <w:rsid w:val="001903FC"/>
    <w:rsid w:val="00190CC1"/>
    <w:rsid w:val="0019518B"/>
    <w:rsid w:val="001A295C"/>
    <w:rsid w:val="001B0518"/>
    <w:rsid w:val="001D13C8"/>
    <w:rsid w:val="002250A2"/>
    <w:rsid w:val="0023349C"/>
    <w:rsid w:val="002449B1"/>
    <w:rsid w:val="00263A00"/>
    <w:rsid w:val="002860DC"/>
    <w:rsid w:val="002929EA"/>
    <w:rsid w:val="002A1FAC"/>
    <w:rsid w:val="002D4797"/>
    <w:rsid w:val="002D66E9"/>
    <w:rsid w:val="002F4428"/>
    <w:rsid w:val="002F6059"/>
    <w:rsid w:val="00302647"/>
    <w:rsid w:val="00303A1C"/>
    <w:rsid w:val="00330A61"/>
    <w:rsid w:val="00355780"/>
    <w:rsid w:val="00360780"/>
    <w:rsid w:val="003657DF"/>
    <w:rsid w:val="00377AC4"/>
    <w:rsid w:val="003A396B"/>
    <w:rsid w:val="003A4FDB"/>
    <w:rsid w:val="003B288A"/>
    <w:rsid w:val="003B4F3D"/>
    <w:rsid w:val="003B6B4F"/>
    <w:rsid w:val="003C128B"/>
    <w:rsid w:val="003C5C44"/>
    <w:rsid w:val="003F4088"/>
    <w:rsid w:val="003F698B"/>
    <w:rsid w:val="00400514"/>
    <w:rsid w:val="00402528"/>
    <w:rsid w:val="00411EED"/>
    <w:rsid w:val="00413D81"/>
    <w:rsid w:val="004140E8"/>
    <w:rsid w:val="0042281D"/>
    <w:rsid w:val="00451B5B"/>
    <w:rsid w:val="00465C19"/>
    <w:rsid w:val="00466584"/>
    <w:rsid w:val="00476C6D"/>
    <w:rsid w:val="00481725"/>
    <w:rsid w:val="00492C20"/>
    <w:rsid w:val="004A0703"/>
    <w:rsid w:val="004B6BF3"/>
    <w:rsid w:val="004B783D"/>
    <w:rsid w:val="004C31E5"/>
    <w:rsid w:val="004C5D1A"/>
    <w:rsid w:val="004F75F0"/>
    <w:rsid w:val="00514A04"/>
    <w:rsid w:val="0051555E"/>
    <w:rsid w:val="00517F8C"/>
    <w:rsid w:val="005274A3"/>
    <w:rsid w:val="005334DD"/>
    <w:rsid w:val="00534343"/>
    <w:rsid w:val="00553637"/>
    <w:rsid w:val="005A56F2"/>
    <w:rsid w:val="005B41C4"/>
    <w:rsid w:val="005B71BB"/>
    <w:rsid w:val="005C5848"/>
    <w:rsid w:val="005D2F0A"/>
    <w:rsid w:val="005D4DCA"/>
    <w:rsid w:val="005D7B5E"/>
    <w:rsid w:val="005F208F"/>
    <w:rsid w:val="005F4CCE"/>
    <w:rsid w:val="005F532D"/>
    <w:rsid w:val="006233C6"/>
    <w:rsid w:val="006247DE"/>
    <w:rsid w:val="00672725"/>
    <w:rsid w:val="00673DF2"/>
    <w:rsid w:val="006A2D3F"/>
    <w:rsid w:val="006A4896"/>
    <w:rsid w:val="006A6B2D"/>
    <w:rsid w:val="006B533E"/>
    <w:rsid w:val="006C4CC4"/>
    <w:rsid w:val="006C6811"/>
    <w:rsid w:val="006D0259"/>
    <w:rsid w:val="006D4146"/>
    <w:rsid w:val="006E11D2"/>
    <w:rsid w:val="006F5F1D"/>
    <w:rsid w:val="00704A56"/>
    <w:rsid w:val="007113EF"/>
    <w:rsid w:val="00712010"/>
    <w:rsid w:val="007503AB"/>
    <w:rsid w:val="00760F7B"/>
    <w:rsid w:val="007674FB"/>
    <w:rsid w:val="00777F23"/>
    <w:rsid w:val="007A5D78"/>
    <w:rsid w:val="007A6789"/>
    <w:rsid w:val="007B4977"/>
    <w:rsid w:val="007C2FAC"/>
    <w:rsid w:val="007D7329"/>
    <w:rsid w:val="007E1C3A"/>
    <w:rsid w:val="007E1FEA"/>
    <w:rsid w:val="007F0257"/>
    <w:rsid w:val="00803C1D"/>
    <w:rsid w:val="00804B1F"/>
    <w:rsid w:val="008104FD"/>
    <w:rsid w:val="00854305"/>
    <w:rsid w:val="00857EBE"/>
    <w:rsid w:val="008767D1"/>
    <w:rsid w:val="00884E4D"/>
    <w:rsid w:val="00887566"/>
    <w:rsid w:val="00894392"/>
    <w:rsid w:val="008C1456"/>
    <w:rsid w:val="008C7219"/>
    <w:rsid w:val="008E5672"/>
    <w:rsid w:val="00904C7A"/>
    <w:rsid w:val="009056ED"/>
    <w:rsid w:val="009210B3"/>
    <w:rsid w:val="00954363"/>
    <w:rsid w:val="00991BAB"/>
    <w:rsid w:val="009A4E41"/>
    <w:rsid w:val="009B449F"/>
    <w:rsid w:val="009C0994"/>
    <w:rsid w:val="009E349B"/>
    <w:rsid w:val="009F03B3"/>
    <w:rsid w:val="00A22C2C"/>
    <w:rsid w:val="00A2695D"/>
    <w:rsid w:val="00A26AA5"/>
    <w:rsid w:val="00A44835"/>
    <w:rsid w:val="00A4567C"/>
    <w:rsid w:val="00A667E2"/>
    <w:rsid w:val="00A952A3"/>
    <w:rsid w:val="00AA5845"/>
    <w:rsid w:val="00AB4883"/>
    <w:rsid w:val="00AC3463"/>
    <w:rsid w:val="00AC400A"/>
    <w:rsid w:val="00AD7458"/>
    <w:rsid w:val="00AF0440"/>
    <w:rsid w:val="00AF3AA9"/>
    <w:rsid w:val="00AF59AD"/>
    <w:rsid w:val="00B22507"/>
    <w:rsid w:val="00B27885"/>
    <w:rsid w:val="00B33DA1"/>
    <w:rsid w:val="00B402B2"/>
    <w:rsid w:val="00B64AD8"/>
    <w:rsid w:val="00B9793A"/>
    <w:rsid w:val="00BD1A60"/>
    <w:rsid w:val="00C03942"/>
    <w:rsid w:val="00C046CD"/>
    <w:rsid w:val="00C20D04"/>
    <w:rsid w:val="00C2666B"/>
    <w:rsid w:val="00C450C5"/>
    <w:rsid w:val="00C56221"/>
    <w:rsid w:val="00C63654"/>
    <w:rsid w:val="00C67CD1"/>
    <w:rsid w:val="00C81D0E"/>
    <w:rsid w:val="00C86965"/>
    <w:rsid w:val="00CC0057"/>
    <w:rsid w:val="00CC2A46"/>
    <w:rsid w:val="00CC4BCA"/>
    <w:rsid w:val="00CD43DB"/>
    <w:rsid w:val="00CE7A24"/>
    <w:rsid w:val="00CF087D"/>
    <w:rsid w:val="00CF3C0E"/>
    <w:rsid w:val="00D16774"/>
    <w:rsid w:val="00D2222C"/>
    <w:rsid w:val="00D25F43"/>
    <w:rsid w:val="00D27F8F"/>
    <w:rsid w:val="00D32765"/>
    <w:rsid w:val="00D725FF"/>
    <w:rsid w:val="00D7386B"/>
    <w:rsid w:val="00D76BA7"/>
    <w:rsid w:val="00D81C05"/>
    <w:rsid w:val="00D82C40"/>
    <w:rsid w:val="00D9405E"/>
    <w:rsid w:val="00E10990"/>
    <w:rsid w:val="00E131E5"/>
    <w:rsid w:val="00E35D2A"/>
    <w:rsid w:val="00E4611E"/>
    <w:rsid w:val="00E765F0"/>
    <w:rsid w:val="00E9210A"/>
    <w:rsid w:val="00EA70AD"/>
    <w:rsid w:val="00EC0B95"/>
    <w:rsid w:val="00EC79F0"/>
    <w:rsid w:val="00ED288B"/>
    <w:rsid w:val="00EE782B"/>
    <w:rsid w:val="00F26602"/>
    <w:rsid w:val="00F85800"/>
    <w:rsid w:val="00F867B9"/>
    <w:rsid w:val="00F877FB"/>
    <w:rsid w:val="00FA119D"/>
    <w:rsid w:val="00FA1729"/>
    <w:rsid w:val="00FB769F"/>
    <w:rsid w:val="00FC4EC8"/>
    <w:rsid w:val="00FE56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82B13C"/>
  <w15:chartTrackingRefBased/>
  <w15:docId w15:val="{A6225C9B-7770-4944-B9EC-DC5197C9F7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1" w:unhideWhenUsed="1" w:qFormat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C2FAC"/>
  </w:style>
  <w:style w:type="paragraph" w:styleId="Nagwek1">
    <w:name w:val="heading 1"/>
    <w:basedOn w:val="Normalny"/>
    <w:next w:val="Normalny"/>
    <w:link w:val="Nagwek1Znak"/>
    <w:autoRedefine/>
    <w:uiPriority w:val="9"/>
    <w:qFormat/>
    <w:rsid w:val="00377AC4"/>
    <w:pPr>
      <w:keepNext/>
      <w:keepLines/>
      <w:spacing w:after="0" w:line="276" w:lineRule="auto"/>
      <w:ind w:left="540"/>
      <w:contextualSpacing/>
      <w:jc w:val="center"/>
      <w:outlineLvl w:val="0"/>
    </w:pPr>
    <w:rPr>
      <w:rFonts w:eastAsiaTheme="majorEastAsia" w:cstheme="minorHAnsi"/>
      <w:b/>
      <w:caps/>
      <w:color w:val="000000" w:themeColor="text1"/>
      <w:lang w:eastAsia="pl-PL"/>
    </w:rPr>
  </w:style>
  <w:style w:type="paragraph" w:styleId="Nagwek2">
    <w:name w:val="heading 2"/>
    <w:basedOn w:val="Normalny"/>
    <w:next w:val="Normalny"/>
    <w:link w:val="Nagwek2Znak"/>
    <w:autoRedefine/>
    <w:uiPriority w:val="9"/>
    <w:unhideWhenUsed/>
    <w:qFormat/>
    <w:rsid w:val="005F532D"/>
    <w:pPr>
      <w:keepNext/>
      <w:keepLines/>
      <w:spacing w:before="120" w:after="120" w:line="360" w:lineRule="auto"/>
      <w:contextualSpacing/>
      <w:jc w:val="center"/>
      <w:outlineLvl w:val="1"/>
    </w:pPr>
    <w:rPr>
      <w:rFonts w:ascii="Calibri" w:eastAsiaTheme="majorEastAsia" w:hAnsi="Calibri" w:cstheme="majorBidi"/>
      <w:b/>
      <w:sz w:val="24"/>
      <w:szCs w:val="26"/>
    </w:rPr>
  </w:style>
  <w:style w:type="paragraph" w:styleId="Nagwek3">
    <w:name w:val="heading 3"/>
    <w:basedOn w:val="Normalny"/>
    <w:next w:val="Normalny"/>
    <w:link w:val="Nagwek3Znak"/>
    <w:autoRedefine/>
    <w:uiPriority w:val="9"/>
    <w:unhideWhenUsed/>
    <w:qFormat/>
    <w:rsid w:val="00857EBE"/>
    <w:pPr>
      <w:keepNext/>
      <w:keepLines/>
      <w:spacing w:before="120" w:after="120" w:line="360" w:lineRule="auto"/>
      <w:contextualSpacing/>
      <w:outlineLvl w:val="2"/>
    </w:pPr>
    <w:rPr>
      <w:rFonts w:ascii="Calibri" w:eastAsiaTheme="majorEastAsia" w:hAnsi="Calibri" w:cstheme="majorBidi"/>
      <w:bCs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AC400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C400A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qFormat/>
    <w:rsid w:val="005B71BB"/>
    <w:pPr>
      <w:ind w:left="720"/>
      <w:contextualSpacing/>
    </w:pPr>
  </w:style>
  <w:style w:type="character" w:customStyle="1" w:styleId="Nagwek1Znak">
    <w:name w:val="Nagłówek 1 Znak"/>
    <w:basedOn w:val="Domylnaczcionkaakapitu"/>
    <w:link w:val="Nagwek1"/>
    <w:uiPriority w:val="9"/>
    <w:rsid w:val="00377AC4"/>
    <w:rPr>
      <w:rFonts w:eastAsiaTheme="majorEastAsia" w:cstheme="minorHAnsi"/>
      <w:b/>
      <w:caps/>
      <w:color w:val="000000" w:themeColor="text1"/>
      <w:lang w:eastAsia="pl-PL"/>
    </w:rPr>
  </w:style>
  <w:style w:type="paragraph" w:customStyle="1" w:styleId="justifyfull">
    <w:name w:val="justifyfull"/>
    <w:basedOn w:val="Normalny"/>
    <w:rsid w:val="00E765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E765F0"/>
    <w:rPr>
      <w:b/>
      <w:bCs/>
    </w:rPr>
  </w:style>
  <w:style w:type="character" w:customStyle="1" w:styleId="Nagwek2Znak">
    <w:name w:val="Nagłówek 2 Znak"/>
    <w:basedOn w:val="Domylnaczcionkaakapitu"/>
    <w:link w:val="Nagwek2"/>
    <w:uiPriority w:val="9"/>
    <w:rsid w:val="005F532D"/>
    <w:rPr>
      <w:rFonts w:ascii="Calibri" w:eastAsiaTheme="majorEastAsia" w:hAnsi="Calibri" w:cstheme="majorBidi"/>
      <w:b/>
      <w:sz w:val="24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857EBE"/>
    <w:rPr>
      <w:rFonts w:ascii="Calibri" w:eastAsiaTheme="majorEastAsia" w:hAnsi="Calibri" w:cstheme="majorBidi"/>
      <w:bCs/>
      <w:sz w:val="24"/>
      <w:szCs w:val="24"/>
    </w:rPr>
  </w:style>
  <w:style w:type="table" w:styleId="Tabela-Siatka">
    <w:name w:val="Table Grid"/>
    <w:basedOn w:val="Standardowy"/>
    <w:uiPriority w:val="39"/>
    <w:rsid w:val="004817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">
    <w:name w:val="Table Normal"/>
    <w:uiPriority w:val="2"/>
    <w:semiHidden/>
    <w:unhideWhenUsed/>
    <w:qFormat/>
    <w:rsid w:val="007674FB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Spistreci1">
    <w:name w:val="toc 1"/>
    <w:basedOn w:val="Normalny"/>
    <w:uiPriority w:val="39"/>
    <w:qFormat/>
    <w:rsid w:val="007674FB"/>
    <w:pPr>
      <w:widowControl w:val="0"/>
      <w:autoSpaceDE w:val="0"/>
      <w:autoSpaceDN w:val="0"/>
      <w:spacing w:before="121" w:after="120" w:line="360" w:lineRule="auto"/>
      <w:ind w:left="1058" w:hanging="441"/>
      <w:contextualSpacing/>
    </w:pPr>
    <w:rPr>
      <w:rFonts w:ascii="Calibri" w:eastAsia="Calibri" w:hAnsi="Calibri" w:cs="Calibri"/>
      <w:b/>
      <w:bCs/>
      <w:sz w:val="24"/>
      <w:lang w:eastAsia="pl-PL" w:bidi="pl-PL"/>
    </w:rPr>
  </w:style>
  <w:style w:type="paragraph" w:styleId="Spistreci2">
    <w:name w:val="toc 2"/>
    <w:basedOn w:val="Normalny"/>
    <w:uiPriority w:val="39"/>
    <w:qFormat/>
    <w:rsid w:val="007674FB"/>
    <w:pPr>
      <w:widowControl w:val="0"/>
      <w:autoSpaceDE w:val="0"/>
      <w:autoSpaceDN w:val="0"/>
      <w:spacing w:before="120" w:after="120" w:line="360" w:lineRule="auto"/>
      <w:ind w:left="1058"/>
      <w:contextualSpacing/>
    </w:pPr>
    <w:rPr>
      <w:rFonts w:ascii="Calibri" w:eastAsia="Calibri Light" w:hAnsi="Calibri" w:cs="Calibri Light"/>
      <w:sz w:val="24"/>
      <w:lang w:eastAsia="pl-PL" w:bidi="pl-PL"/>
    </w:rPr>
  </w:style>
  <w:style w:type="paragraph" w:styleId="Spistreci3">
    <w:name w:val="toc 3"/>
    <w:basedOn w:val="Normalny"/>
    <w:uiPriority w:val="39"/>
    <w:qFormat/>
    <w:rsid w:val="007674FB"/>
    <w:pPr>
      <w:widowControl w:val="0"/>
      <w:autoSpaceDE w:val="0"/>
      <w:autoSpaceDN w:val="0"/>
      <w:spacing w:before="120" w:after="120" w:line="360" w:lineRule="auto"/>
      <w:ind w:left="1718" w:hanging="440"/>
      <w:contextualSpacing/>
    </w:pPr>
    <w:rPr>
      <w:rFonts w:ascii="Calibri" w:eastAsia="Calibri" w:hAnsi="Calibri" w:cs="Calibri"/>
      <w:b/>
      <w:bCs/>
      <w:sz w:val="24"/>
      <w:lang w:eastAsia="pl-PL" w:bidi="pl-PL"/>
    </w:rPr>
  </w:style>
  <w:style w:type="paragraph" w:styleId="Spistreci4">
    <w:name w:val="toc 4"/>
    <w:basedOn w:val="Normalny"/>
    <w:uiPriority w:val="1"/>
    <w:qFormat/>
    <w:rsid w:val="007674FB"/>
    <w:pPr>
      <w:widowControl w:val="0"/>
      <w:autoSpaceDE w:val="0"/>
      <w:autoSpaceDN w:val="0"/>
      <w:spacing w:before="120" w:after="120" w:line="360" w:lineRule="auto"/>
      <w:ind w:left="1718" w:hanging="440"/>
      <w:contextualSpacing/>
    </w:pPr>
    <w:rPr>
      <w:rFonts w:ascii="Calibri" w:eastAsia="Calibri Light" w:hAnsi="Calibri" w:cs="Calibri Light"/>
      <w:sz w:val="24"/>
      <w:lang w:eastAsia="pl-PL" w:bidi="pl-PL"/>
    </w:rPr>
  </w:style>
  <w:style w:type="paragraph" w:styleId="Tekstpodstawowy">
    <w:name w:val="Body Text"/>
    <w:basedOn w:val="Normalny"/>
    <w:link w:val="TekstpodstawowyZnak"/>
    <w:uiPriority w:val="1"/>
    <w:qFormat/>
    <w:rsid w:val="007674FB"/>
    <w:pPr>
      <w:widowControl w:val="0"/>
      <w:autoSpaceDE w:val="0"/>
      <w:autoSpaceDN w:val="0"/>
      <w:spacing w:before="120" w:after="120" w:line="360" w:lineRule="auto"/>
      <w:contextualSpacing/>
    </w:pPr>
    <w:rPr>
      <w:rFonts w:ascii="Calibri" w:eastAsia="Calibri Light" w:hAnsi="Calibri" w:cs="Calibri Light"/>
      <w:sz w:val="24"/>
      <w:lang w:eastAsia="pl-PL" w:bidi="pl-PL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7674FB"/>
    <w:rPr>
      <w:rFonts w:ascii="Calibri" w:eastAsia="Calibri Light" w:hAnsi="Calibri" w:cs="Calibri Light"/>
      <w:sz w:val="24"/>
      <w:lang w:eastAsia="pl-PL" w:bidi="pl-PL"/>
    </w:rPr>
  </w:style>
  <w:style w:type="paragraph" w:customStyle="1" w:styleId="TableParagraph">
    <w:name w:val="Table Paragraph"/>
    <w:basedOn w:val="Normalny"/>
    <w:uiPriority w:val="1"/>
    <w:qFormat/>
    <w:rsid w:val="007674FB"/>
    <w:pPr>
      <w:widowControl w:val="0"/>
      <w:autoSpaceDE w:val="0"/>
      <w:autoSpaceDN w:val="0"/>
      <w:spacing w:before="120" w:after="120" w:line="360" w:lineRule="auto"/>
      <w:contextualSpacing/>
    </w:pPr>
    <w:rPr>
      <w:rFonts w:ascii="Calibri" w:eastAsia="Calibri Light" w:hAnsi="Calibri" w:cs="Calibri Light"/>
      <w:sz w:val="24"/>
      <w:lang w:eastAsia="pl-PL" w:bidi="pl-PL"/>
    </w:rPr>
  </w:style>
  <w:style w:type="character" w:styleId="Hipercze">
    <w:name w:val="Hyperlink"/>
    <w:basedOn w:val="Domylnaczcionkaakapitu"/>
    <w:uiPriority w:val="99"/>
    <w:unhideWhenUsed/>
    <w:rsid w:val="007674FB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7674FB"/>
    <w:rPr>
      <w:color w:val="605E5C"/>
      <w:shd w:val="clear" w:color="auto" w:fill="E1DFDD"/>
    </w:rPr>
  </w:style>
  <w:style w:type="paragraph" w:styleId="Nagwekspisutreci">
    <w:name w:val="TOC Heading"/>
    <w:basedOn w:val="Nagwek1"/>
    <w:next w:val="Normalny"/>
    <w:uiPriority w:val="39"/>
    <w:unhideWhenUsed/>
    <w:qFormat/>
    <w:rsid w:val="007674FB"/>
    <w:pPr>
      <w:spacing w:before="240" w:line="259" w:lineRule="auto"/>
      <w:contextualSpacing w:val="0"/>
      <w:outlineLvl w:val="9"/>
    </w:pPr>
    <w:rPr>
      <w:rFonts w:asciiTheme="majorHAnsi" w:hAnsiTheme="majorHAnsi"/>
      <w:noProof/>
      <w:color w:val="2E74B5" w:themeColor="accent1" w:themeShade="BF"/>
    </w:rPr>
  </w:style>
  <w:style w:type="paragraph" w:styleId="Nagwek">
    <w:name w:val="header"/>
    <w:basedOn w:val="Normalny"/>
    <w:link w:val="NagwekZnak"/>
    <w:uiPriority w:val="99"/>
    <w:unhideWhenUsed/>
    <w:rsid w:val="007674FB"/>
    <w:pPr>
      <w:widowControl w:val="0"/>
      <w:tabs>
        <w:tab w:val="center" w:pos="4536"/>
        <w:tab w:val="right" w:pos="9072"/>
      </w:tabs>
      <w:autoSpaceDE w:val="0"/>
      <w:autoSpaceDN w:val="0"/>
      <w:spacing w:before="120" w:after="120" w:line="360" w:lineRule="auto"/>
      <w:contextualSpacing/>
    </w:pPr>
    <w:rPr>
      <w:rFonts w:ascii="Calibri" w:eastAsia="Calibri Light" w:hAnsi="Calibri" w:cs="Calibri Light"/>
      <w:sz w:val="24"/>
      <w:lang w:eastAsia="pl-PL" w:bidi="pl-PL"/>
    </w:rPr>
  </w:style>
  <w:style w:type="character" w:customStyle="1" w:styleId="NagwekZnak">
    <w:name w:val="Nagłówek Znak"/>
    <w:basedOn w:val="Domylnaczcionkaakapitu"/>
    <w:link w:val="Nagwek"/>
    <w:uiPriority w:val="99"/>
    <w:rsid w:val="007674FB"/>
    <w:rPr>
      <w:rFonts w:ascii="Calibri" w:eastAsia="Calibri Light" w:hAnsi="Calibri" w:cs="Calibri Light"/>
      <w:sz w:val="24"/>
      <w:lang w:eastAsia="pl-PL" w:bidi="pl-PL"/>
    </w:rPr>
  </w:style>
  <w:style w:type="paragraph" w:styleId="Stopka">
    <w:name w:val="footer"/>
    <w:basedOn w:val="Normalny"/>
    <w:link w:val="StopkaZnak"/>
    <w:uiPriority w:val="99"/>
    <w:unhideWhenUsed/>
    <w:rsid w:val="007674FB"/>
    <w:pPr>
      <w:widowControl w:val="0"/>
      <w:tabs>
        <w:tab w:val="center" w:pos="4536"/>
        <w:tab w:val="right" w:pos="9072"/>
      </w:tabs>
      <w:autoSpaceDE w:val="0"/>
      <w:autoSpaceDN w:val="0"/>
      <w:spacing w:before="120" w:after="120" w:line="360" w:lineRule="auto"/>
      <w:contextualSpacing/>
    </w:pPr>
    <w:rPr>
      <w:rFonts w:ascii="Calibri" w:eastAsia="Calibri Light" w:hAnsi="Calibri" w:cs="Calibri Light"/>
      <w:sz w:val="24"/>
      <w:lang w:eastAsia="pl-PL" w:bidi="pl-PL"/>
    </w:rPr>
  </w:style>
  <w:style w:type="character" w:customStyle="1" w:styleId="StopkaZnak">
    <w:name w:val="Stopka Znak"/>
    <w:basedOn w:val="Domylnaczcionkaakapitu"/>
    <w:link w:val="Stopka"/>
    <w:uiPriority w:val="99"/>
    <w:rsid w:val="007674FB"/>
    <w:rPr>
      <w:rFonts w:ascii="Calibri" w:eastAsia="Calibri Light" w:hAnsi="Calibri" w:cs="Calibri Light"/>
      <w:sz w:val="24"/>
      <w:lang w:eastAsia="pl-PL" w:bidi="pl-PL"/>
    </w:rPr>
  </w:style>
  <w:style w:type="paragraph" w:styleId="Mapadokumentu">
    <w:name w:val="Document Map"/>
    <w:basedOn w:val="Normalny"/>
    <w:link w:val="MapadokumentuZnak"/>
    <w:uiPriority w:val="99"/>
    <w:semiHidden/>
    <w:unhideWhenUsed/>
    <w:rsid w:val="007674FB"/>
    <w:pPr>
      <w:widowControl w:val="0"/>
      <w:autoSpaceDE w:val="0"/>
      <w:autoSpaceDN w:val="0"/>
      <w:spacing w:before="120" w:after="120" w:line="360" w:lineRule="auto"/>
      <w:contextualSpacing/>
    </w:pPr>
    <w:rPr>
      <w:rFonts w:ascii="Tahoma" w:eastAsia="Calibri Light" w:hAnsi="Tahoma" w:cs="Tahoma"/>
      <w:sz w:val="16"/>
      <w:szCs w:val="16"/>
      <w:lang w:eastAsia="pl-PL" w:bidi="pl-PL"/>
    </w:rPr>
  </w:style>
  <w:style w:type="character" w:customStyle="1" w:styleId="MapadokumentuZnak">
    <w:name w:val="Mapa dokumentu Znak"/>
    <w:basedOn w:val="Domylnaczcionkaakapitu"/>
    <w:link w:val="Mapadokumentu"/>
    <w:uiPriority w:val="99"/>
    <w:semiHidden/>
    <w:rsid w:val="007674FB"/>
    <w:rPr>
      <w:rFonts w:ascii="Tahoma" w:eastAsia="Calibri Light" w:hAnsi="Tahoma" w:cs="Tahoma"/>
      <w:sz w:val="16"/>
      <w:szCs w:val="16"/>
      <w:lang w:eastAsia="pl-PL" w:bidi="pl-PL"/>
    </w:rPr>
  </w:style>
  <w:style w:type="character" w:customStyle="1" w:styleId="akapitdomyslny">
    <w:name w:val="akapitdomyslny"/>
    <w:basedOn w:val="Domylnaczcionkaakapitu"/>
    <w:rsid w:val="006247DE"/>
  </w:style>
  <w:style w:type="character" w:styleId="Nierozpoznanawzmianka">
    <w:name w:val="Unresolved Mention"/>
    <w:basedOn w:val="Domylnaczcionkaakapitu"/>
    <w:uiPriority w:val="99"/>
    <w:semiHidden/>
    <w:unhideWhenUsed/>
    <w:rsid w:val="009C0994"/>
    <w:rPr>
      <w:color w:val="605E5C"/>
      <w:shd w:val="clear" w:color="auto" w:fill="E1DFDD"/>
    </w:rPr>
  </w:style>
  <w:style w:type="paragraph" w:styleId="NormalnyWeb">
    <w:name w:val="Normal (Web)"/>
    <w:basedOn w:val="Normalny"/>
    <w:uiPriority w:val="99"/>
    <w:unhideWhenUsed/>
    <w:rsid w:val="005F53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973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4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64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A721D26-6EFB-4443-88BB-D2591D50B1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514</Words>
  <Characters>3085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Uchwała nr 294/2021 w sprawie likwidacji zużytych i zbędnych składników rzeczowych majątku ruchomego</vt:lpstr>
    </vt:vector>
  </TitlesOfParts>
  <Company>Microsoft</Company>
  <LinksUpToDate>false</LinksUpToDate>
  <CharactersWithSpaces>3592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Uchwała nr 294/2021 w sprawie likwidacji zużytych i zbędnych składników rzeczowych majątku ruchomego</dc:title>
  <dc:subject/>
  <dc:creator>Marek Rączka PCPR</dc:creator>
  <cp:keywords>uchwała, zarząd powiatu, likwidacja, pcpr</cp:keywords>
  <dc:description/>
  <cp:lastModifiedBy>Ineza Banach</cp:lastModifiedBy>
  <cp:revision>2</cp:revision>
  <cp:lastPrinted>2025-08-18T07:00:00Z</cp:lastPrinted>
  <dcterms:created xsi:type="dcterms:W3CDTF">2025-08-21T11:54:00Z</dcterms:created>
  <dcterms:modified xsi:type="dcterms:W3CDTF">2025-08-21T11:54:00Z</dcterms:modified>
</cp:coreProperties>
</file>